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51E47" w14:textId="77777777" w:rsidR="00C876D1" w:rsidRPr="005427D1" w:rsidRDefault="00C876D1" w:rsidP="00C876D1">
      <w:pPr>
        <w:pStyle w:val="Title"/>
        <w:tabs>
          <w:tab w:val="center" w:pos="4680"/>
          <w:tab w:val="left" w:pos="8227"/>
        </w:tabs>
        <w:jc w:val="left"/>
        <w:rPr>
          <w:caps/>
        </w:rPr>
      </w:pPr>
      <w:r w:rsidRPr="005427D1">
        <w:rPr>
          <w:caps/>
        </w:rPr>
        <w:tab/>
        <w:t>Bradley J. O’Guinn</w:t>
      </w:r>
    </w:p>
    <w:p w14:paraId="4C13C0A9" w14:textId="77777777" w:rsidR="00C876D1" w:rsidRPr="007E0693" w:rsidRDefault="00C876D1" w:rsidP="00C876D1">
      <w:pPr>
        <w:pStyle w:val="Heading1"/>
      </w:pPr>
      <w:r w:rsidRPr="007E0693">
        <w:t>Contact Information</w:t>
      </w:r>
    </w:p>
    <w:tbl>
      <w:tblPr>
        <w:tblStyle w:val="TableGrid"/>
        <w:tblW w:w="93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53"/>
        <w:gridCol w:w="3407"/>
      </w:tblGrid>
      <w:tr w:rsidR="001E0B4E" w:rsidRPr="007E0693" w14:paraId="3830D2E6" w14:textId="77777777" w:rsidTr="00125335">
        <w:tc>
          <w:tcPr>
            <w:tcW w:w="5400" w:type="dxa"/>
          </w:tcPr>
          <w:p w14:paraId="2CD300DE" w14:textId="7BB2D7B4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Florida International University</w:t>
            </w:r>
          </w:p>
        </w:tc>
        <w:tc>
          <w:tcPr>
            <w:tcW w:w="553" w:type="dxa"/>
          </w:tcPr>
          <w:p w14:paraId="35D50696" w14:textId="77777777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14:paraId="486A7C56" w14:textId="7B7AC378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6D1">
              <w:rPr>
                <w:rFonts w:ascii="Times New Roman" w:hAnsi="Times New Roman" w:cs="Times New Roman"/>
                <w:sz w:val="24"/>
                <w:szCs w:val="24"/>
              </w:rPr>
              <w:t xml:space="preserve">Email: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bradley.oguinn@fiu.edu</w:t>
            </w:r>
          </w:p>
        </w:tc>
      </w:tr>
      <w:tr w:rsidR="001E0B4E" w:rsidRPr="007E0693" w14:paraId="2A7E212F" w14:textId="77777777" w:rsidTr="00125335">
        <w:trPr>
          <w:trHeight w:val="162"/>
        </w:trPr>
        <w:tc>
          <w:tcPr>
            <w:tcW w:w="5400" w:type="dxa"/>
          </w:tcPr>
          <w:p w14:paraId="44178B5C" w14:textId="0CEDC5A4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Criminology and Criminal Justice</w:t>
            </w:r>
          </w:p>
        </w:tc>
        <w:tc>
          <w:tcPr>
            <w:tcW w:w="553" w:type="dxa"/>
          </w:tcPr>
          <w:p w14:paraId="564A1F0A" w14:textId="77777777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14:paraId="74959B92" w14:textId="29D72366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Phone: </w:t>
            </w:r>
            <w:r w:rsidR="00733F78">
              <w:rPr>
                <w:rFonts w:ascii="Times New Roman" w:hAnsi="Times New Roman" w:cs="Times New Roman"/>
                <w:sz w:val="24"/>
                <w:szCs w:val="24"/>
              </w:rPr>
              <w:t>305-348-5890</w:t>
            </w:r>
          </w:p>
        </w:tc>
      </w:tr>
      <w:tr w:rsidR="001E0B4E" w:rsidRPr="007E0693" w14:paraId="1CBA2CD2" w14:textId="77777777" w:rsidTr="00125335">
        <w:tc>
          <w:tcPr>
            <w:tcW w:w="5400" w:type="dxa"/>
          </w:tcPr>
          <w:p w14:paraId="7B84CF45" w14:textId="236E5B8F" w:rsidR="001E0B4E" w:rsidRPr="0046799E" w:rsidRDefault="003D4503" w:rsidP="004053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6799E">
              <w:rPr>
                <w:rFonts w:ascii="Times New Roman" w:hAnsi="Times New Roman" w:cs="Times New Roman"/>
                <w:sz w:val="24"/>
                <w:szCs w:val="24"/>
              </w:rPr>
              <w:t>11200 SW 8th Street, PCA-364B</w:t>
            </w:r>
          </w:p>
        </w:tc>
        <w:tc>
          <w:tcPr>
            <w:tcW w:w="553" w:type="dxa"/>
          </w:tcPr>
          <w:p w14:paraId="311077D6" w14:textId="77777777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14:paraId="5FD22AA0" w14:textId="5CAC082C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4E" w:rsidRPr="007E0693" w14:paraId="3B1735E5" w14:textId="77777777" w:rsidTr="00125335">
        <w:tc>
          <w:tcPr>
            <w:tcW w:w="5400" w:type="dxa"/>
          </w:tcPr>
          <w:p w14:paraId="2D562EF6" w14:textId="3BEDA4C4" w:rsidR="001E0B4E" w:rsidRPr="00C876D1" w:rsidRDefault="0046799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Miami, Florida, </w:t>
            </w:r>
            <w:r w:rsidR="00733F78">
              <w:rPr>
                <w:rFonts w:ascii="Times New Roman" w:hAnsi="Times New Roman" w:cs="Times New Roman"/>
                <w:sz w:val="24"/>
                <w:szCs w:val="24"/>
              </w:rPr>
              <w:t>33199</w:t>
            </w:r>
          </w:p>
        </w:tc>
        <w:tc>
          <w:tcPr>
            <w:tcW w:w="553" w:type="dxa"/>
          </w:tcPr>
          <w:p w14:paraId="5E544F75" w14:textId="77777777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14:paraId="63792F44" w14:textId="77777777" w:rsidR="001E0B4E" w:rsidRPr="00C876D1" w:rsidRDefault="001E0B4E" w:rsidP="001E0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773947" w14:textId="77777777" w:rsidR="00C876D1" w:rsidRPr="007E0693" w:rsidRDefault="00C876D1" w:rsidP="00C876D1">
      <w:pPr>
        <w:pStyle w:val="Heading1"/>
        <w:rPr>
          <w:rFonts w:cs="Times New Roman"/>
        </w:rPr>
      </w:pPr>
      <w:r w:rsidRPr="007E0693">
        <w:rPr>
          <w:rFonts w:cs="Times New Roman"/>
        </w:rPr>
        <w:t>Education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7683"/>
      </w:tblGrid>
      <w:tr w:rsidR="00C876D1" w14:paraId="6341978E" w14:textId="77777777" w:rsidTr="009B21B8">
        <w:trPr>
          <w:trHeight w:val="738"/>
        </w:trPr>
        <w:tc>
          <w:tcPr>
            <w:tcW w:w="1705" w:type="dxa"/>
          </w:tcPr>
          <w:p w14:paraId="29DB924B" w14:textId="6C50331B" w:rsidR="0053658E" w:rsidRPr="00C876D1" w:rsidRDefault="0053658E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853" w:type="dxa"/>
          </w:tcPr>
          <w:p w14:paraId="66B513A7" w14:textId="77777777" w:rsidR="00FA0DB5" w:rsidRDefault="00C876D1" w:rsidP="00884B8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6346">
              <w:rPr>
                <w:rFonts w:ascii="Times New Roman" w:hAnsi="Times New Roman" w:cs="Times New Roman"/>
                <w:sz w:val="24"/>
                <w:szCs w:val="24"/>
              </w:rPr>
              <w:t>Doctor of Philosophy, University</w:t>
            </w:r>
            <w:r w:rsidR="00DF2FC4" w:rsidRPr="002E6346">
              <w:rPr>
                <w:rFonts w:ascii="Times New Roman" w:hAnsi="Times New Roman" w:cs="Times New Roman"/>
                <w:sz w:val="24"/>
                <w:szCs w:val="24"/>
              </w:rPr>
              <w:t xml:space="preserve"> of Cincinnati</w:t>
            </w:r>
            <w:r w:rsidRPr="002E63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FC4" w:rsidRPr="002E6346">
              <w:rPr>
                <w:rFonts w:ascii="Times New Roman" w:hAnsi="Times New Roman" w:cs="Times New Roman"/>
                <w:sz w:val="24"/>
                <w:szCs w:val="24"/>
              </w:rPr>
              <w:t>Cincinnati</w:t>
            </w:r>
            <w:r w:rsidRPr="002E63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FC4" w:rsidRPr="002E6346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  <w:p w14:paraId="1DDDD2D9" w14:textId="32FB1DDA" w:rsidR="00884B8D" w:rsidRPr="002E6346" w:rsidRDefault="00DF2FC4" w:rsidP="00884B8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6346">
              <w:rPr>
                <w:rFonts w:ascii="Times New Roman" w:hAnsi="Times New Roman" w:cs="Times New Roman"/>
                <w:sz w:val="24"/>
                <w:szCs w:val="24"/>
              </w:rPr>
              <w:t>School of Criminal Justice</w:t>
            </w:r>
          </w:p>
          <w:p w14:paraId="19B13CBE" w14:textId="77777777" w:rsidR="00FA0DB5" w:rsidRDefault="00FA0DB5" w:rsidP="002E6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E63C4" w14:textId="3B0A30F6" w:rsidR="00FA0DB5" w:rsidRDefault="00FA33A5" w:rsidP="00F9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C80">
              <w:rPr>
                <w:rFonts w:ascii="Times New Roman" w:hAnsi="Times New Roman" w:cs="Times New Roman"/>
                <w:sz w:val="24"/>
                <w:szCs w:val="24"/>
              </w:rPr>
              <w:t>Dissertation</w:t>
            </w:r>
            <w:r w:rsidRPr="002E634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84B8D" w:rsidRPr="002E63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Agency Perceptions, Self-legitimacy, and Police Culture: Towards a Better Understanding of Officers’ Work-Related Attitudes</w:t>
            </w:r>
          </w:p>
          <w:p w14:paraId="42482D87" w14:textId="03FB8873" w:rsidR="00D5146E" w:rsidRPr="002E6346" w:rsidRDefault="00FA33A5" w:rsidP="00F90A3B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6C80">
              <w:rPr>
                <w:rFonts w:ascii="Times New Roman" w:hAnsi="Times New Roman" w:cs="Times New Roman"/>
                <w:sz w:val="24"/>
                <w:szCs w:val="24"/>
              </w:rPr>
              <w:t>Committee</w:t>
            </w:r>
            <w:r w:rsidR="00884B8D" w:rsidRPr="002E634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173B4" w:rsidRPr="002E6346">
              <w:rPr>
                <w:rFonts w:ascii="Times New Roman" w:hAnsi="Times New Roman" w:cs="Times New Roman"/>
                <w:sz w:val="24"/>
                <w:szCs w:val="24"/>
              </w:rPr>
              <w:t xml:space="preserve">Cory Haberman (Chair), </w:t>
            </w:r>
            <w:r w:rsidR="004213CA" w:rsidRPr="002E6346">
              <w:rPr>
                <w:rFonts w:ascii="Times New Roman" w:hAnsi="Times New Roman" w:cs="Times New Roman"/>
                <w:sz w:val="24"/>
                <w:szCs w:val="24"/>
              </w:rPr>
              <w:t>James Frank, John Wooldredge, Hexuan Liu, and William King</w:t>
            </w:r>
          </w:p>
          <w:p w14:paraId="76E5A6EC" w14:textId="05996583" w:rsidR="00FA33A5" w:rsidRPr="00C876D1" w:rsidRDefault="00FA33A5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6D1" w14:paraId="62862302" w14:textId="77777777" w:rsidTr="009332FF">
        <w:tc>
          <w:tcPr>
            <w:tcW w:w="1705" w:type="dxa"/>
          </w:tcPr>
          <w:p w14:paraId="66600B1C" w14:textId="4F216951" w:rsidR="00C876D1" w:rsidRPr="00C876D1" w:rsidRDefault="00C876D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853" w:type="dxa"/>
          </w:tcPr>
          <w:p w14:paraId="23DBB9DB" w14:textId="260FEA1F" w:rsidR="003D71CC" w:rsidRDefault="00C876D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Master of Arts, </w:t>
            </w:r>
            <w:r w:rsidR="003D71CC">
              <w:rPr>
                <w:rFonts w:ascii="Times New Roman" w:hAnsi="Times New Roman" w:cs="Times New Roman"/>
                <w:sz w:val="24"/>
                <w:szCs w:val="24"/>
              </w:rPr>
              <w:t>Southern Illinois University Carbondale, Carbondale, IL</w:t>
            </w:r>
          </w:p>
          <w:p w14:paraId="5AF39355" w14:textId="0B65ED5D" w:rsidR="00C876D1" w:rsidRDefault="00C876D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Criminology and Criminal Justice</w:t>
            </w:r>
          </w:p>
          <w:p w14:paraId="0386B97A" w14:textId="3D03EEF9" w:rsidR="00C876D1" w:rsidRPr="00C876D1" w:rsidRDefault="00C876D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6D1" w14:paraId="69696D59" w14:textId="77777777" w:rsidTr="009332FF">
        <w:tc>
          <w:tcPr>
            <w:tcW w:w="1705" w:type="dxa"/>
          </w:tcPr>
          <w:p w14:paraId="4EF9EB94" w14:textId="2D3EE5C4" w:rsidR="00C876D1" w:rsidRPr="00C876D1" w:rsidRDefault="00C876D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853" w:type="dxa"/>
          </w:tcPr>
          <w:p w14:paraId="40758067" w14:textId="11923772" w:rsidR="003D71CC" w:rsidRDefault="00C876D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Bachelor of Arts, </w:t>
            </w:r>
            <w:r w:rsidR="003D71CC">
              <w:rPr>
                <w:rFonts w:ascii="Times New Roman" w:hAnsi="Times New Roman" w:cs="Times New Roman"/>
                <w:sz w:val="24"/>
                <w:szCs w:val="24"/>
              </w:rPr>
              <w:t>Southern Illinois University Carbondale, Carbondale, IL</w:t>
            </w:r>
          </w:p>
          <w:p w14:paraId="7E4765C6" w14:textId="77777777" w:rsidR="00C876D1" w:rsidRDefault="00C876D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Criminology and Criminal Justice</w:t>
            </w:r>
          </w:p>
          <w:p w14:paraId="0235EA48" w14:textId="7068CBD1" w:rsidR="00B75296" w:rsidRPr="00C876D1" w:rsidRDefault="00B75296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5194F3" w14:textId="28276933" w:rsidR="00C876D1" w:rsidRPr="007E0693" w:rsidRDefault="00C876D1" w:rsidP="00C876D1">
      <w:pPr>
        <w:pStyle w:val="Heading1"/>
        <w:rPr>
          <w:rFonts w:cs="Times New Roman"/>
        </w:rPr>
      </w:pPr>
      <w:r w:rsidRPr="007E0693">
        <w:rPr>
          <w:rFonts w:cs="Times New Roman"/>
        </w:rPr>
        <w:t>Academic Positions</w:t>
      </w:r>
    </w:p>
    <w:tbl>
      <w:tblPr>
        <w:tblStyle w:val="TableGrid"/>
        <w:tblW w:w="9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7830"/>
      </w:tblGrid>
      <w:tr w:rsidR="00C876D1" w:rsidRPr="007E0693" w14:paraId="5F67C509" w14:textId="77777777">
        <w:tc>
          <w:tcPr>
            <w:tcW w:w="1728" w:type="dxa"/>
          </w:tcPr>
          <w:p w14:paraId="04D123F2" w14:textId="6A8AB822" w:rsidR="00C876D1" w:rsidRPr="00C876D1" w:rsidRDefault="00792F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2026- Present</w:t>
            </w:r>
          </w:p>
        </w:tc>
        <w:tc>
          <w:tcPr>
            <w:tcW w:w="7830" w:type="dxa"/>
          </w:tcPr>
          <w:p w14:paraId="69856EFC" w14:textId="77777777" w:rsidR="00575837" w:rsidRDefault="00792FC2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Assistant Professor</w:t>
            </w:r>
          </w:p>
          <w:p w14:paraId="0729888A" w14:textId="66FBA1DC" w:rsidR="00792FC2" w:rsidRPr="00575837" w:rsidRDefault="00792FC2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Floridia International University, Department of Criminology &amp; Criminal Justice</w:t>
            </w:r>
          </w:p>
        </w:tc>
      </w:tr>
      <w:tr w:rsidR="0064360E" w:rsidRPr="007E0693" w14:paraId="5D7B3189" w14:textId="77777777">
        <w:tc>
          <w:tcPr>
            <w:tcW w:w="1728" w:type="dxa"/>
          </w:tcPr>
          <w:p w14:paraId="335033DE" w14:textId="72DE5721" w:rsidR="0064360E" w:rsidRDefault="0064360E" w:rsidP="006436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2024 - </w:t>
            </w:r>
            <w:r w:rsidR="00792FC2">
              <w:rPr>
                <w:rFonts w:ascii="Times New Roman" w:hAnsi="Times New Roman" w:cs="Times New Roman"/>
                <w:sz w:val="24"/>
                <w:szCs w:val="28"/>
              </w:rPr>
              <w:t>2026</w:t>
            </w:r>
          </w:p>
        </w:tc>
        <w:tc>
          <w:tcPr>
            <w:tcW w:w="7830" w:type="dxa"/>
          </w:tcPr>
          <w:p w14:paraId="61771B5E" w14:textId="77777777" w:rsidR="0064360E" w:rsidRPr="00575837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75837">
              <w:rPr>
                <w:rFonts w:ascii="Times New Roman" w:hAnsi="Times New Roman" w:cs="Times New Roman"/>
                <w:sz w:val="24"/>
                <w:szCs w:val="28"/>
              </w:rPr>
              <w:t>Research Associate</w:t>
            </w:r>
          </w:p>
          <w:p w14:paraId="3161D5FE" w14:textId="77777777" w:rsidR="0064360E" w:rsidRPr="00575837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75837">
              <w:rPr>
                <w:rFonts w:ascii="Times New Roman" w:hAnsi="Times New Roman" w:cs="Times New Roman"/>
                <w:sz w:val="24"/>
                <w:szCs w:val="28"/>
              </w:rPr>
              <w:t>University of Cincinnati, School of Criminal Justice</w:t>
            </w:r>
          </w:p>
          <w:p w14:paraId="26E29502" w14:textId="77777777" w:rsidR="0064360E" w:rsidRPr="00575837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4360E" w:rsidRPr="007E0693" w14:paraId="0D7A2AF2" w14:textId="77777777">
        <w:tc>
          <w:tcPr>
            <w:tcW w:w="1728" w:type="dxa"/>
          </w:tcPr>
          <w:p w14:paraId="1754F997" w14:textId="33C909F0" w:rsidR="0064360E" w:rsidRDefault="0064360E" w:rsidP="006436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2022 - 2023</w:t>
            </w:r>
          </w:p>
        </w:tc>
        <w:tc>
          <w:tcPr>
            <w:tcW w:w="7830" w:type="dxa"/>
          </w:tcPr>
          <w:p w14:paraId="38E28761" w14:textId="77777777" w:rsidR="0064360E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>Digital Futures Fellow</w:t>
            </w:r>
          </w:p>
          <w:p w14:paraId="6570642F" w14:textId="77777777" w:rsidR="0064360E" w:rsidRPr="00C876D1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>University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of Cincinnati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School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 of Criminal Justice</w:t>
            </w:r>
          </w:p>
          <w:p w14:paraId="31F7E0DC" w14:textId="77777777" w:rsidR="0064360E" w:rsidRPr="00C876D1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4360E" w:rsidRPr="007E0693" w14:paraId="5261FB6D" w14:textId="77777777">
        <w:tc>
          <w:tcPr>
            <w:tcW w:w="1728" w:type="dxa"/>
          </w:tcPr>
          <w:p w14:paraId="2021FA1D" w14:textId="199C25AD" w:rsidR="0064360E" w:rsidRDefault="0064360E" w:rsidP="006436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2024</w:t>
            </w:r>
          </w:p>
        </w:tc>
        <w:tc>
          <w:tcPr>
            <w:tcW w:w="7830" w:type="dxa"/>
          </w:tcPr>
          <w:p w14:paraId="00BB62A0" w14:textId="77777777" w:rsidR="0064360E" w:rsidRPr="00C876D1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>Research Assistant</w:t>
            </w:r>
          </w:p>
          <w:p w14:paraId="2FC338B1" w14:textId="77777777" w:rsidR="0064360E" w:rsidRPr="00C876D1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>University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of Cincinnati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School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 of Criminal Justice</w:t>
            </w:r>
          </w:p>
          <w:p w14:paraId="5284F96F" w14:textId="77777777" w:rsidR="0064360E" w:rsidRPr="00C876D1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4360E" w:rsidRPr="007E0693" w14:paraId="535A598C" w14:textId="77777777">
        <w:tc>
          <w:tcPr>
            <w:tcW w:w="1728" w:type="dxa"/>
          </w:tcPr>
          <w:p w14:paraId="2AFEDF3C" w14:textId="13CE0065" w:rsidR="0064360E" w:rsidRPr="00C876D1" w:rsidRDefault="0064360E" w:rsidP="006436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830" w:type="dxa"/>
          </w:tcPr>
          <w:p w14:paraId="0EC6C908" w14:textId="77777777" w:rsidR="0064360E" w:rsidRPr="00C876D1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>Research Assistant</w:t>
            </w:r>
          </w:p>
          <w:p w14:paraId="7B1AEF46" w14:textId="55FD9476" w:rsidR="0064360E" w:rsidRPr="00C876D1" w:rsidRDefault="0064360E" w:rsidP="00792F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Southern Illinois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 University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Carbondale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Department of Criminology &amp; Criminal Justice</w:t>
            </w:r>
          </w:p>
        </w:tc>
      </w:tr>
    </w:tbl>
    <w:p w14:paraId="6AF901A9" w14:textId="77777777" w:rsidR="00C876D1" w:rsidRDefault="00C876D1" w:rsidP="00C876D1">
      <w:pPr>
        <w:pStyle w:val="Heading1"/>
        <w:rPr>
          <w:rFonts w:cs="Times New Roman"/>
        </w:rPr>
      </w:pPr>
      <w:r>
        <w:rPr>
          <w:rFonts w:cs="Times New Roman"/>
        </w:rPr>
        <w:lastRenderedPageBreak/>
        <w:t>Awards &amp; Honors</w:t>
      </w:r>
    </w:p>
    <w:tbl>
      <w:tblPr>
        <w:tblStyle w:val="TableGrid"/>
        <w:tblW w:w="9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7830"/>
      </w:tblGrid>
      <w:tr w:rsidR="00C876D1" w14:paraId="48BDD08F" w14:textId="77777777" w:rsidTr="009B21B8">
        <w:trPr>
          <w:trHeight w:val="738"/>
        </w:trPr>
        <w:tc>
          <w:tcPr>
            <w:tcW w:w="1728" w:type="dxa"/>
          </w:tcPr>
          <w:p w14:paraId="3DF52C1A" w14:textId="7789660A" w:rsidR="00C876D1" w:rsidRPr="00C876D1" w:rsidRDefault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2024</w:t>
            </w:r>
          </w:p>
        </w:tc>
        <w:tc>
          <w:tcPr>
            <w:tcW w:w="7830" w:type="dxa"/>
          </w:tcPr>
          <w:p w14:paraId="70B8BE3F" w14:textId="77777777" w:rsidR="00B6162C" w:rsidRDefault="00CC0588" w:rsidP="00B279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Edward Latessa Memorial Scholarship Award</w:t>
            </w:r>
          </w:p>
          <w:p w14:paraId="6705132F" w14:textId="66F7CB60" w:rsidR="00CC0588" w:rsidRPr="00C876D1" w:rsidRDefault="00CC0588" w:rsidP="00B279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University of Cincinnati, School of Criminal Justice</w:t>
            </w:r>
          </w:p>
        </w:tc>
      </w:tr>
      <w:tr w:rsidR="00CC0588" w14:paraId="76C2B861" w14:textId="77777777" w:rsidTr="009B21B8">
        <w:trPr>
          <w:trHeight w:val="738"/>
        </w:trPr>
        <w:tc>
          <w:tcPr>
            <w:tcW w:w="1728" w:type="dxa"/>
          </w:tcPr>
          <w:p w14:paraId="3D8D69CB" w14:textId="327F1299" w:rsidR="00CC0588" w:rsidRDefault="00CC0588" w:rsidP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7830" w:type="dxa"/>
          </w:tcPr>
          <w:p w14:paraId="4FF93E9D" w14:textId="77777777" w:rsidR="00CC0588" w:rsidRDefault="00CC0588" w:rsidP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Hlk172813526"/>
            <w:r>
              <w:rPr>
                <w:rFonts w:ascii="Times New Roman" w:hAnsi="Times New Roman" w:cs="Times New Roman"/>
                <w:sz w:val="24"/>
                <w:szCs w:val="28"/>
              </w:rPr>
              <w:t>Best Poster Overall and Best Example of Evidence to Action</w:t>
            </w:r>
          </w:p>
          <w:bookmarkEnd w:id="0"/>
          <w:p w14:paraId="752064AA" w14:textId="27E3EE5E" w:rsidR="00CC0588" w:rsidRDefault="00CC0588" w:rsidP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National Institute of Justice, National Research Conference</w:t>
            </w:r>
          </w:p>
        </w:tc>
      </w:tr>
      <w:tr w:rsidR="00CC0588" w14:paraId="1A2F1083" w14:textId="77777777" w:rsidTr="009B21B8">
        <w:trPr>
          <w:trHeight w:val="720"/>
        </w:trPr>
        <w:tc>
          <w:tcPr>
            <w:tcW w:w="1728" w:type="dxa"/>
          </w:tcPr>
          <w:p w14:paraId="775B7D63" w14:textId="38A688D7" w:rsidR="00CC0588" w:rsidRPr="00C876D1" w:rsidRDefault="00CC0588" w:rsidP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</w:p>
        </w:tc>
        <w:tc>
          <w:tcPr>
            <w:tcW w:w="7830" w:type="dxa"/>
          </w:tcPr>
          <w:p w14:paraId="67DC79CB" w14:textId="77777777" w:rsidR="00CC0588" w:rsidRPr="00C876D1" w:rsidRDefault="00CC0588" w:rsidP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Gene Carte Student Paper Competition- 3</w:t>
            </w:r>
            <w:r w:rsidRPr="00C876D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Place</w:t>
            </w:r>
          </w:p>
          <w:p w14:paraId="0BE63940" w14:textId="0DCF27ED" w:rsidR="00CC0588" w:rsidRDefault="00CC0588" w:rsidP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>American Society of Criminolog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y</w:t>
            </w:r>
          </w:p>
        </w:tc>
      </w:tr>
      <w:tr w:rsidR="00CC0588" w14:paraId="22A78895" w14:textId="77777777">
        <w:tc>
          <w:tcPr>
            <w:tcW w:w="1728" w:type="dxa"/>
          </w:tcPr>
          <w:p w14:paraId="34F6D9AA" w14:textId="77777777" w:rsidR="00CC0588" w:rsidRPr="00C876D1" w:rsidRDefault="00CC0588" w:rsidP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</w:tc>
        <w:tc>
          <w:tcPr>
            <w:tcW w:w="7830" w:type="dxa"/>
          </w:tcPr>
          <w:p w14:paraId="7D090ED1" w14:textId="7A3323C3" w:rsidR="00CC0588" w:rsidRPr="00C876D1" w:rsidRDefault="00CC0588" w:rsidP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Outstanding Graduate Student </w:t>
            </w:r>
          </w:p>
          <w:p w14:paraId="5D8717C3" w14:textId="677C3063" w:rsidR="00CC0588" w:rsidRPr="00C876D1" w:rsidRDefault="00CC0588" w:rsidP="00CC05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Southern Illinois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 University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Carbondale</w:t>
            </w:r>
            <w:r w:rsidRPr="00C876D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Department of Criminology and Criminal Justice</w:t>
            </w:r>
          </w:p>
        </w:tc>
      </w:tr>
    </w:tbl>
    <w:p w14:paraId="4F757835" w14:textId="36504CD3" w:rsidR="00FD41D7" w:rsidRPr="00FD41D7" w:rsidRDefault="00FD41D7" w:rsidP="00FD41D7">
      <w:pPr>
        <w:pStyle w:val="Heading1"/>
        <w:rPr>
          <w:rFonts w:cs="Times New Roman"/>
        </w:rPr>
      </w:pPr>
      <w:r w:rsidRPr="007E0693">
        <w:rPr>
          <w:rFonts w:cs="Times New Roman"/>
        </w:rPr>
        <w:t>Publications</w:t>
      </w:r>
    </w:p>
    <w:p w14:paraId="17FB0E45" w14:textId="7C0EA784" w:rsidR="00FD41D7" w:rsidRPr="00FD41D7" w:rsidRDefault="00FD41D7" w:rsidP="002D45FF">
      <w:pPr>
        <w:pStyle w:val="Heading2"/>
      </w:pPr>
      <w:r w:rsidRPr="00FD41D7">
        <w:t>Peer Reviewed Articles</w:t>
      </w: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F4FCA" w:rsidRPr="00FD41D7" w14:paraId="5A73783D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084A83E4" w14:textId="23FA8904" w:rsidR="00A238C9" w:rsidRDefault="00A238C9" w:rsidP="00A238C9">
            <w:pPr>
              <w:pStyle w:val="Heading2"/>
              <w:spacing w:after="0"/>
              <w:jc w:val="both"/>
              <w:rPr>
                <w:b w:val="0"/>
                <w:bCs w:val="0"/>
                <w:sz w:val="24"/>
                <w:szCs w:val="24"/>
              </w:rPr>
            </w:pPr>
            <w:r w:rsidRPr="0012723E">
              <w:rPr>
                <w:sz w:val="24"/>
                <w:szCs w:val="24"/>
              </w:rPr>
              <w:t>O’Guinn, B. J.,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 Bussey, P.T., &amp; Huff, J. (</w:t>
            </w:r>
            <w:r>
              <w:rPr>
                <w:b w:val="0"/>
                <w:bCs w:val="0"/>
                <w:sz w:val="24"/>
                <w:szCs w:val="24"/>
              </w:rPr>
              <w:t>2026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). Back to the Basics: </w:t>
            </w:r>
            <w:r w:rsidR="008F5DBF">
              <w:rPr>
                <w:b w:val="0"/>
                <w:bCs w:val="0"/>
                <w:sz w:val="24"/>
                <w:szCs w:val="24"/>
              </w:rPr>
              <w:t>E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xperimental </w:t>
            </w:r>
            <w:r w:rsidR="008F5DBF">
              <w:rPr>
                <w:b w:val="0"/>
                <w:bCs w:val="0"/>
                <w:sz w:val="24"/>
                <w:szCs w:val="24"/>
              </w:rPr>
              <w:t>e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vidence on </w:t>
            </w:r>
            <w:r w:rsidR="008F5DBF">
              <w:rPr>
                <w:b w:val="0"/>
                <w:bCs w:val="0"/>
                <w:sz w:val="24"/>
                <w:szCs w:val="24"/>
              </w:rPr>
              <w:t>o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fficers’ </w:t>
            </w:r>
            <w:r w:rsidR="008F5DBF">
              <w:rPr>
                <w:b w:val="0"/>
                <w:bCs w:val="0"/>
                <w:sz w:val="24"/>
                <w:szCs w:val="24"/>
              </w:rPr>
              <w:t>n</w:t>
            </w:r>
            <w:r>
              <w:rPr>
                <w:b w:val="0"/>
                <w:bCs w:val="0"/>
                <w:sz w:val="24"/>
                <w:szCs w:val="24"/>
              </w:rPr>
              <w:t>ote</w:t>
            </w:r>
            <w:r w:rsidRPr="0012723E">
              <w:rPr>
                <w:b w:val="0"/>
                <w:bCs w:val="0"/>
                <w:sz w:val="24"/>
                <w:szCs w:val="24"/>
              </w:rPr>
              <w:t>-</w:t>
            </w:r>
            <w:r w:rsidR="008F5DBF">
              <w:rPr>
                <w:b w:val="0"/>
                <w:bCs w:val="0"/>
                <w:sz w:val="24"/>
                <w:szCs w:val="24"/>
              </w:rPr>
              <w:t>t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aking </w:t>
            </w:r>
            <w:r w:rsidR="008F5DBF">
              <w:rPr>
                <w:b w:val="0"/>
                <w:bCs w:val="0"/>
                <w:sz w:val="24"/>
                <w:szCs w:val="24"/>
              </w:rPr>
              <w:t>m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odality </w:t>
            </w:r>
            <w:r w:rsidR="008F5DBF">
              <w:rPr>
                <w:b w:val="0"/>
                <w:bCs w:val="0"/>
                <w:sz w:val="24"/>
                <w:szCs w:val="24"/>
              </w:rPr>
              <w:t>d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uring </w:t>
            </w:r>
            <w:r w:rsidR="008F5DBF">
              <w:rPr>
                <w:b w:val="0"/>
                <w:bCs w:val="0"/>
                <w:sz w:val="24"/>
                <w:szCs w:val="24"/>
              </w:rPr>
              <w:t>r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outine </w:t>
            </w:r>
            <w:r w:rsidR="008F5DBF">
              <w:rPr>
                <w:b w:val="0"/>
                <w:bCs w:val="0"/>
                <w:sz w:val="24"/>
                <w:szCs w:val="24"/>
              </w:rPr>
              <w:t>p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olice </w:t>
            </w:r>
            <w:r w:rsidR="008F5DBF">
              <w:rPr>
                <w:b w:val="0"/>
                <w:bCs w:val="0"/>
                <w:sz w:val="24"/>
                <w:szCs w:val="24"/>
              </w:rPr>
              <w:t>e</w:t>
            </w:r>
            <w:r w:rsidRPr="0012723E">
              <w:rPr>
                <w:b w:val="0"/>
                <w:bCs w:val="0"/>
                <w:sz w:val="24"/>
                <w:szCs w:val="24"/>
              </w:rPr>
              <w:t>ncounters</w:t>
            </w:r>
            <w:r w:rsidR="008F5DBF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35163F" w:rsidRPr="0035163F">
              <w:rPr>
                <w:b w:val="0"/>
                <w:bCs w:val="0"/>
                <w:i/>
                <w:iCs/>
                <w:sz w:val="24"/>
                <w:szCs w:val="24"/>
              </w:rPr>
              <w:t>Journal of Experimental Criminology</w:t>
            </w:r>
            <w:r w:rsidR="0035163F">
              <w:rPr>
                <w:b w:val="0"/>
                <w:bCs w:val="0"/>
                <w:sz w:val="24"/>
                <w:szCs w:val="24"/>
              </w:rPr>
              <w:t xml:space="preserve"> (Online first). </w:t>
            </w:r>
          </w:p>
          <w:p w14:paraId="22636702" w14:textId="5BA0C48E" w:rsidR="009F4FCA" w:rsidRDefault="009F4FCA" w:rsidP="00A238C9">
            <w:pPr>
              <w:jc w:val="both"/>
              <w:rPr>
                <w:b/>
              </w:rPr>
            </w:pPr>
          </w:p>
        </w:tc>
      </w:tr>
      <w:tr w:rsidR="00A238C9" w:rsidRPr="00FD41D7" w14:paraId="28AFE564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1A6437A9" w14:textId="77777777" w:rsidR="00A238C9" w:rsidRPr="00392DC3" w:rsidRDefault="00A238C9" w:rsidP="00A238C9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Huff, J., Haberman, C. P., </w:t>
            </w:r>
            <w:r w:rsidRPr="00140109">
              <w:rPr>
                <w:b/>
                <w:sz w:val="24"/>
                <w:szCs w:val="24"/>
              </w:rPr>
              <w:t>O’Guinn, B. J.</w:t>
            </w:r>
            <w:r>
              <w:rPr>
                <w:bCs/>
                <w:sz w:val="24"/>
                <w:szCs w:val="24"/>
              </w:rPr>
              <w:t xml:space="preserve">, Bussey, P. T., &amp; Dunlap, B. (2026). </w:t>
            </w:r>
            <w:r w:rsidRPr="00140109">
              <w:rPr>
                <w:bCs/>
                <w:sz w:val="24"/>
                <w:szCs w:val="24"/>
              </w:rPr>
              <w:t xml:space="preserve">One-time bonuses, limited returns: A statewide factorial vignette experiment of law enforcement </w:t>
            </w:r>
            <w:proofErr w:type="gramStart"/>
            <w:r w:rsidRPr="00140109">
              <w:rPr>
                <w:bCs/>
                <w:sz w:val="24"/>
                <w:szCs w:val="24"/>
              </w:rPr>
              <w:t>retention intentions</w:t>
            </w:r>
            <w:proofErr w:type="gramEnd"/>
            <w:r>
              <w:rPr>
                <w:bCs/>
                <w:sz w:val="24"/>
                <w:szCs w:val="24"/>
              </w:rPr>
              <w:t xml:space="preserve">. </w:t>
            </w:r>
            <w:r w:rsidRPr="00244EC2">
              <w:rPr>
                <w:i/>
                <w:iCs/>
                <w:sz w:val="24"/>
                <w:szCs w:val="24"/>
              </w:rPr>
              <w:t>Journal of Experimental Criminology</w:t>
            </w:r>
            <w:r>
              <w:rPr>
                <w:sz w:val="24"/>
                <w:szCs w:val="24"/>
              </w:rPr>
              <w:t>. (Online first).</w:t>
            </w:r>
          </w:p>
          <w:p w14:paraId="6440E577" w14:textId="77777777" w:rsidR="00A238C9" w:rsidRDefault="00A238C9" w:rsidP="00F24807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24807" w:rsidRPr="00FD41D7" w14:paraId="66F8E38A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2BA7BEB0" w14:textId="77777777" w:rsidR="00F24807" w:rsidRDefault="00F24807" w:rsidP="00F24807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  <w:r w:rsidRPr="00877668">
              <w:rPr>
                <w:rFonts w:ascii="Times New Roman" w:hAnsi="Times New Roman" w:cs="Times New Roman"/>
                <w:bCs/>
              </w:rPr>
              <w:t xml:space="preserve">McGrath, M., </w:t>
            </w:r>
            <w:r w:rsidRPr="005941F2">
              <w:rPr>
                <w:rFonts w:ascii="Times New Roman" w:hAnsi="Times New Roman" w:cs="Times New Roman"/>
                <w:b/>
              </w:rPr>
              <w:t>O’Guinn, B. J.</w:t>
            </w:r>
            <w:r w:rsidRPr="00877668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&amp; </w:t>
            </w:r>
            <w:r w:rsidRPr="00877668">
              <w:rPr>
                <w:rFonts w:ascii="Times New Roman" w:hAnsi="Times New Roman" w:cs="Times New Roman"/>
                <w:bCs/>
              </w:rPr>
              <w:t>Haberman, C. P.</w:t>
            </w:r>
            <w:r>
              <w:rPr>
                <w:rFonts w:ascii="Times New Roman" w:hAnsi="Times New Roman" w:cs="Times New Roman"/>
                <w:bCs/>
              </w:rPr>
              <w:t xml:space="preserve"> (2026). Breaking the big-city bias: Crime concentration at suburban and rural places. </w:t>
            </w:r>
            <w:r w:rsidRPr="00F13A06">
              <w:rPr>
                <w:rFonts w:ascii="Times New Roman" w:hAnsi="Times New Roman" w:cs="Times New Roman"/>
                <w:bCs/>
                <w:i/>
                <w:iCs/>
              </w:rPr>
              <w:t>American Journal of Criminal Justice</w:t>
            </w:r>
            <w:r>
              <w:rPr>
                <w:rFonts w:ascii="Times New Roman" w:hAnsi="Times New Roman" w:cs="Times New Roman"/>
                <w:bCs/>
              </w:rPr>
              <w:t>. (Online first).</w:t>
            </w:r>
          </w:p>
          <w:p w14:paraId="0E658055" w14:textId="77777777" w:rsidR="00F24807" w:rsidRPr="00877668" w:rsidRDefault="00F24807" w:rsidP="00F13A06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0328D" w:rsidRPr="00FD41D7" w14:paraId="1923EAC0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465326F9" w14:textId="62430FD2" w:rsidR="00537662" w:rsidRPr="00537662" w:rsidRDefault="00537662" w:rsidP="00537662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  <w:r w:rsidRPr="00537662">
              <w:rPr>
                <w:rFonts w:ascii="Times New Roman" w:hAnsi="Times New Roman" w:cs="Times New Roman"/>
                <w:bCs/>
              </w:rPr>
              <w:t xml:space="preserve">Bledsoe, B. N., Light, S., Manchak, S. M., </w:t>
            </w:r>
            <w:r w:rsidRPr="0090237E">
              <w:rPr>
                <w:rFonts w:ascii="Times New Roman" w:hAnsi="Times New Roman" w:cs="Times New Roman"/>
                <w:b/>
              </w:rPr>
              <w:t>O’Guinn, B. J.</w:t>
            </w:r>
            <w:r w:rsidRPr="00537662">
              <w:rPr>
                <w:rFonts w:ascii="Times New Roman" w:hAnsi="Times New Roman" w:cs="Times New Roman"/>
                <w:bCs/>
              </w:rPr>
              <w:t xml:space="preserve">, Haberman, C. P., Sperber, K. G., Vissman, A. T., &amp; Chen, F. X. (2026). Implementation and </w:t>
            </w:r>
            <w:r w:rsidR="001E7347">
              <w:rPr>
                <w:rFonts w:ascii="Times New Roman" w:hAnsi="Times New Roman" w:cs="Times New Roman"/>
                <w:bCs/>
              </w:rPr>
              <w:t>o</w:t>
            </w:r>
            <w:r w:rsidRPr="00537662">
              <w:rPr>
                <w:rFonts w:ascii="Times New Roman" w:hAnsi="Times New Roman" w:cs="Times New Roman"/>
                <w:bCs/>
              </w:rPr>
              <w:t xml:space="preserve">utcomes of 9 </w:t>
            </w:r>
            <w:r w:rsidR="001E7347">
              <w:rPr>
                <w:rFonts w:ascii="Times New Roman" w:hAnsi="Times New Roman" w:cs="Times New Roman"/>
                <w:bCs/>
              </w:rPr>
              <w:t>d</w:t>
            </w:r>
            <w:r w:rsidRPr="00537662">
              <w:rPr>
                <w:rFonts w:ascii="Times New Roman" w:hAnsi="Times New Roman" w:cs="Times New Roman"/>
                <w:bCs/>
              </w:rPr>
              <w:t xml:space="preserve">eflection </w:t>
            </w:r>
            <w:r w:rsidR="001E7347">
              <w:rPr>
                <w:rFonts w:ascii="Times New Roman" w:hAnsi="Times New Roman" w:cs="Times New Roman"/>
                <w:bCs/>
              </w:rPr>
              <w:t>t</w:t>
            </w:r>
            <w:r w:rsidRPr="00537662">
              <w:rPr>
                <w:rFonts w:ascii="Times New Roman" w:hAnsi="Times New Roman" w:cs="Times New Roman"/>
                <w:bCs/>
              </w:rPr>
              <w:t xml:space="preserve">eams in Ohio. </w:t>
            </w:r>
            <w:r w:rsidRPr="00537662">
              <w:rPr>
                <w:rFonts w:ascii="Times New Roman" w:hAnsi="Times New Roman" w:cs="Times New Roman"/>
                <w:bCs/>
                <w:i/>
                <w:iCs/>
              </w:rPr>
              <w:t>Journal of Public Health Management &amp; Practice</w:t>
            </w:r>
            <w:r w:rsidRPr="00537662">
              <w:rPr>
                <w:rFonts w:ascii="Times New Roman" w:hAnsi="Times New Roman" w:cs="Times New Roman"/>
                <w:bCs/>
              </w:rPr>
              <w:t>.</w:t>
            </w:r>
            <w:r w:rsidR="0090237E">
              <w:rPr>
                <w:rFonts w:ascii="Times New Roman" w:hAnsi="Times New Roman" w:cs="Times New Roman"/>
                <w:bCs/>
              </w:rPr>
              <w:t xml:space="preserve"> (Online First).</w:t>
            </w:r>
          </w:p>
          <w:p w14:paraId="5240C073" w14:textId="77FDD6AD" w:rsidR="00A0328D" w:rsidRPr="00877668" w:rsidRDefault="00A0328D" w:rsidP="00F13A06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13A06" w:rsidRPr="00FD41D7" w14:paraId="0565C860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1A8A8D43" w14:textId="77777777" w:rsidR="00F13A06" w:rsidRDefault="00F13A06" w:rsidP="00F13A06">
            <w:pPr>
              <w:jc w:val="both"/>
              <w:rPr>
                <w:bCs/>
                <w:sz w:val="24"/>
                <w:szCs w:val="24"/>
              </w:rPr>
            </w:pPr>
            <w:r w:rsidRPr="00A161EE">
              <w:rPr>
                <w:bCs/>
                <w:sz w:val="24"/>
                <w:szCs w:val="24"/>
              </w:rPr>
              <w:t xml:space="preserve">Kochel, T. R., </w:t>
            </w:r>
            <w:r w:rsidRPr="00A161EE">
              <w:rPr>
                <w:b/>
                <w:sz w:val="24"/>
                <w:szCs w:val="24"/>
              </w:rPr>
              <w:t>O’Guinn, B. J.</w:t>
            </w:r>
            <w:r w:rsidRPr="00A161EE">
              <w:rPr>
                <w:bCs/>
                <w:sz w:val="24"/>
                <w:szCs w:val="24"/>
              </w:rPr>
              <w:t>, Nouri, S., &amp; Haberman, C. P. (</w:t>
            </w:r>
            <w:r>
              <w:rPr>
                <w:bCs/>
                <w:sz w:val="24"/>
                <w:szCs w:val="24"/>
              </w:rPr>
              <w:t>2026</w:t>
            </w:r>
            <w:r w:rsidRPr="00A161EE">
              <w:rPr>
                <w:bCs/>
                <w:sz w:val="24"/>
                <w:szCs w:val="24"/>
              </w:rPr>
              <w:t xml:space="preserve">). </w:t>
            </w:r>
            <w:r>
              <w:rPr>
                <w:bCs/>
                <w:sz w:val="24"/>
                <w:szCs w:val="24"/>
              </w:rPr>
              <w:t xml:space="preserve">Impact of hot spots patrol treatment duration on gun violence and disorder: A randomized trial. </w:t>
            </w:r>
            <w:r w:rsidRPr="00244EC2">
              <w:rPr>
                <w:bCs/>
                <w:i/>
                <w:iCs/>
                <w:sz w:val="24"/>
                <w:szCs w:val="24"/>
              </w:rPr>
              <w:t>Policing: A Journal of Policy and Practice</w:t>
            </w:r>
            <w:r>
              <w:rPr>
                <w:bCs/>
                <w:sz w:val="24"/>
                <w:szCs w:val="24"/>
              </w:rPr>
              <w:t>. (Online First).</w:t>
            </w:r>
          </w:p>
          <w:p w14:paraId="10B4DBED" w14:textId="77777777" w:rsidR="00F13A06" w:rsidRPr="00A161EE" w:rsidRDefault="00F13A06" w:rsidP="0064360E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990BB8" w:rsidRPr="00FD41D7" w14:paraId="020C4B2B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15C6AE6A" w14:textId="77777777" w:rsidR="00990BB8" w:rsidRDefault="00990BB8" w:rsidP="0064360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O’Guinn, B. J. </w:t>
            </w:r>
            <w:r>
              <w:rPr>
                <w:bCs/>
                <w:sz w:val="24"/>
                <w:szCs w:val="24"/>
              </w:rPr>
              <w:t xml:space="preserve">(2025). The role of officer characteristics in the post-Floyd era: A new approach to de-policing research. </w:t>
            </w:r>
            <w:r w:rsidRPr="00DA3666">
              <w:rPr>
                <w:bCs/>
                <w:i/>
                <w:iCs/>
                <w:sz w:val="24"/>
                <w:szCs w:val="24"/>
              </w:rPr>
              <w:t>American Journal of Criminal Justice</w:t>
            </w:r>
            <w:r>
              <w:rPr>
                <w:bCs/>
                <w:sz w:val="24"/>
                <w:szCs w:val="24"/>
              </w:rPr>
              <w:t>. (Online first).</w:t>
            </w:r>
          </w:p>
          <w:p w14:paraId="255D2976" w14:textId="77777777" w:rsidR="00990BB8" w:rsidRDefault="00990BB8" w:rsidP="0064360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134A0" w:rsidRPr="00FD41D7" w14:paraId="61E210C7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655385A9" w14:textId="29B38C93" w:rsidR="00CA5342" w:rsidRPr="00E64811" w:rsidRDefault="00CA5342" w:rsidP="0064360E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4811">
              <w:rPr>
                <w:rFonts w:ascii="Times New Roman" w:hAnsi="Times New Roman" w:cs="Times New Roman"/>
                <w:bCs/>
              </w:rPr>
              <w:t xml:space="preserve">Nader, E., </w:t>
            </w:r>
            <w:r w:rsidRPr="00E64811">
              <w:rPr>
                <w:rFonts w:ascii="Times New Roman" w:hAnsi="Times New Roman" w:cs="Times New Roman"/>
                <w:b/>
              </w:rPr>
              <w:t>O’Guinn, B. J.</w:t>
            </w:r>
            <w:r w:rsidRPr="00E64811">
              <w:rPr>
                <w:rFonts w:ascii="Times New Roman" w:hAnsi="Times New Roman" w:cs="Times New Roman"/>
                <w:bCs/>
              </w:rPr>
              <w:t>, Gibson, A., &amp; Goldberg, D. (</w:t>
            </w:r>
            <w:r>
              <w:rPr>
                <w:rFonts w:ascii="Times New Roman" w:hAnsi="Times New Roman" w:cs="Times New Roman"/>
                <w:bCs/>
              </w:rPr>
              <w:t>2025</w:t>
            </w:r>
            <w:r w:rsidRPr="00E64811">
              <w:rPr>
                <w:rFonts w:ascii="Times New Roman" w:hAnsi="Times New Roman" w:cs="Times New Roman"/>
                <w:bCs/>
              </w:rPr>
              <w:t xml:space="preserve">). </w:t>
            </w:r>
            <w:r w:rsidRPr="00E64811">
              <w:rPr>
                <w:rFonts w:ascii="Times New Roman" w:hAnsi="Times New Roman" w:cs="Times New Roman"/>
              </w:rPr>
              <w:t xml:space="preserve">Examining the relationship between officer work assignments and retention: </w:t>
            </w:r>
            <w:r>
              <w:rPr>
                <w:rFonts w:ascii="Times New Roman" w:hAnsi="Times New Roman" w:cs="Times New Roman"/>
              </w:rPr>
              <w:t>E</w:t>
            </w:r>
            <w:r w:rsidRPr="00E64811">
              <w:rPr>
                <w:rFonts w:ascii="Times New Roman" w:hAnsi="Times New Roman" w:cs="Times New Roman"/>
              </w:rPr>
              <w:t>vidence from the Charleston Police Department</w:t>
            </w:r>
            <w:r>
              <w:rPr>
                <w:rFonts w:ascii="Times New Roman" w:hAnsi="Times New Roman" w:cs="Times New Roman"/>
              </w:rPr>
              <w:t>.</w:t>
            </w:r>
            <w:r w:rsidR="0069265C">
              <w:rPr>
                <w:rFonts w:ascii="Times New Roman" w:hAnsi="Times New Roman" w:cs="Times New Roman"/>
              </w:rPr>
              <w:t xml:space="preserve"> </w:t>
            </w:r>
            <w:r w:rsidR="0069265C" w:rsidRPr="008A0BD7">
              <w:rPr>
                <w:rFonts w:ascii="Times New Roman" w:hAnsi="Times New Roman" w:cs="Times New Roman"/>
                <w:i/>
                <w:iCs/>
              </w:rPr>
              <w:t xml:space="preserve">Police Practice and Research: </w:t>
            </w:r>
            <w:r w:rsidR="008A0BD7" w:rsidRPr="008A0BD7">
              <w:rPr>
                <w:rFonts w:ascii="Times New Roman" w:hAnsi="Times New Roman" w:cs="Times New Roman"/>
                <w:i/>
                <w:iCs/>
              </w:rPr>
              <w:t>An International Journal</w:t>
            </w:r>
            <w:r w:rsidR="008A0BD7">
              <w:rPr>
                <w:rFonts w:ascii="Times New Roman" w:hAnsi="Times New Roman" w:cs="Times New Roman"/>
              </w:rPr>
              <w:t>. (Online first).</w:t>
            </w:r>
          </w:p>
          <w:p w14:paraId="39789467" w14:textId="77777777" w:rsidR="000134A0" w:rsidRPr="00E64811" w:rsidRDefault="000134A0" w:rsidP="0064360E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7320" w:rsidRPr="00FD41D7" w14:paraId="4B4A07FA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55A78D5F" w14:textId="77777777" w:rsidR="00170905" w:rsidRDefault="00170905" w:rsidP="0064360E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</w:p>
          <w:p w14:paraId="20A53851" w14:textId="77777777" w:rsidR="00170905" w:rsidRDefault="00170905" w:rsidP="0064360E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</w:p>
          <w:p w14:paraId="2B0F8AAC" w14:textId="67DE46A0" w:rsidR="00F24807" w:rsidRPr="00170905" w:rsidRDefault="00877668" w:rsidP="0064360E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  <w:r w:rsidRPr="00877668">
              <w:rPr>
                <w:rFonts w:ascii="Times New Roman" w:hAnsi="Times New Roman" w:cs="Times New Roman"/>
                <w:bCs/>
              </w:rPr>
              <w:lastRenderedPageBreak/>
              <w:t xml:space="preserve">Haberman, C. P., </w:t>
            </w:r>
            <w:r w:rsidRPr="005941F2">
              <w:rPr>
                <w:rFonts w:ascii="Times New Roman" w:hAnsi="Times New Roman" w:cs="Times New Roman"/>
                <w:b/>
              </w:rPr>
              <w:t>O’Guinn, B. J.</w:t>
            </w:r>
            <w:r w:rsidRPr="00877668">
              <w:rPr>
                <w:rFonts w:ascii="Times New Roman" w:hAnsi="Times New Roman" w:cs="Times New Roman"/>
                <w:bCs/>
              </w:rPr>
              <w:t xml:space="preserve">, McGrath, M., Kumavat, A. V., &amp; Orue, A. (2025). A </w:t>
            </w:r>
            <w:r>
              <w:rPr>
                <w:rFonts w:ascii="Times New Roman" w:hAnsi="Times New Roman" w:cs="Times New Roman"/>
                <w:bCs/>
              </w:rPr>
              <w:t>r</w:t>
            </w:r>
            <w:r w:rsidRPr="00877668">
              <w:rPr>
                <w:rFonts w:ascii="Times New Roman" w:hAnsi="Times New Roman" w:cs="Times New Roman"/>
                <w:bCs/>
              </w:rPr>
              <w:t xml:space="preserve">andomized </w:t>
            </w:r>
            <w:r>
              <w:rPr>
                <w:rFonts w:ascii="Times New Roman" w:hAnsi="Times New Roman" w:cs="Times New Roman"/>
                <w:bCs/>
              </w:rPr>
              <w:t>c</w:t>
            </w:r>
            <w:r w:rsidRPr="00877668">
              <w:rPr>
                <w:rFonts w:ascii="Times New Roman" w:hAnsi="Times New Roman" w:cs="Times New Roman"/>
                <w:bCs/>
              </w:rPr>
              <w:t xml:space="preserve">ontrolled </w:t>
            </w:r>
            <w:r>
              <w:rPr>
                <w:rFonts w:ascii="Times New Roman" w:hAnsi="Times New Roman" w:cs="Times New Roman"/>
                <w:bCs/>
              </w:rPr>
              <w:t>t</w:t>
            </w:r>
            <w:r w:rsidRPr="00877668">
              <w:rPr>
                <w:rFonts w:ascii="Times New Roman" w:hAnsi="Times New Roman" w:cs="Times New Roman"/>
                <w:bCs/>
              </w:rPr>
              <w:t xml:space="preserve">rial of a </w:t>
            </w:r>
            <w:r>
              <w:rPr>
                <w:rFonts w:ascii="Times New Roman" w:hAnsi="Times New Roman" w:cs="Times New Roman"/>
                <w:bCs/>
              </w:rPr>
              <w:t>h</w:t>
            </w:r>
            <w:r w:rsidRPr="00877668">
              <w:rPr>
                <w:rFonts w:ascii="Times New Roman" w:hAnsi="Times New Roman" w:cs="Times New Roman"/>
                <w:bCs/>
              </w:rPr>
              <w:t xml:space="preserve">ot 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877668">
              <w:rPr>
                <w:rFonts w:ascii="Times New Roman" w:hAnsi="Times New Roman" w:cs="Times New Roman"/>
                <w:bCs/>
              </w:rPr>
              <w:t xml:space="preserve">pots </w:t>
            </w:r>
            <w:r>
              <w:rPr>
                <w:rFonts w:ascii="Times New Roman" w:hAnsi="Times New Roman" w:cs="Times New Roman"/>
                <w:bCs/>
              </w:rPr>
              <w:t>p</w:t>
            </w:r>
            <w:r w:rsidRPr="00877668">
              <w:rPr>
                <w:rFonts w:ascii="Times New Roman" w:hAnsi="Times New Roman" w:cs="Times New Roman"/>
                <w:bCs/>
              </w:rPr>
              <w:t xml:space="preserve">olicing </w:t>
            </w:r>
            <w:r>
              <w:rPr>
                <w:rFonts w:ascii="Times New Roman" w:hAnsi="Times New Roman" w:cs="Times New Roman"/>
                <w:bCs/>
              </w:rPr>
              <w:t>i</w:t>
            </w:r>
            <w:r w:rsidRPr="00877668">
              <w:rPr>
                <w:rFonts w:ascii="Times New Roman" w:hAnsi="Times New Roman" w:cs="Times New Roman"/>
                <w:bCs/>
              </w:rPr>
              <w:t xml:space="preserve">nitiative in 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877668">
              <w:rPr>
                <w:rFonts w:ascii="Times New Roman" w:hAnsi="Times New Roman" w:cs="Times New Roman"/>
                <w:bCs/>
              </w:rPr>
              <w:t xml:space="preserve">uburban and </w:t>
            </w:r>
            <w:r>
              <w:rPr>
                <w:rFonts w:ascii="Times New Roman" w:hAnsi="Times New Roman" w:cs="Times New Roman"/>
                <w:bCs/>
              </w:rPr>
              <w:t>r</w:t>
            </w:r>
            <w:r w:rsidRPr="00877668">
              <w:rPr>
                <w:rFonts w:ascii="Times New Roman" w:hAnsi="Times New Roman" w:cs="Times New Roman"/>
                <w:bCs/>
              </w:rPr>
              <w:t xml:space="preserve">ural </w:t>
            </w:r>
            <w:r>
              <w:rPr>
                <w:rFonts w:ascii="Times New Roman" w:hAnsi="Times New Roman" w:cs="Times New Roman"/>
                <w:bCs/>
              </w:rPr>
              <w:t>a</w:t>
            </w:r>
            <w:r w:rsidRPr="00877668">
              <w:rPr>
                <w:rFonts w:ascii="Times New Roman" w:hAnsi="Times New Roman" w:cs="Times New Roman"/>
                <w:bCs/>
              </w:rPr>
              <w:t>reas. </w:t>
            </w:r>
            <w:r w:rsidRPr="00877668">
              <w:rPr>
                <w:rFonts w:ascii="Times New Roman" w:hAnsi="Times New Roman" w:cs="Times New Roman"/>
                <w:bCs/>
                <w:i/>
                <w:iCs/>
              </w:rPr>
              <w:t>Justice Evaluation Journal</w:t>
            </w:r>
            <w:r w:rsidRPr="00877668">
              <w:rPr>
                <w:rFonts w:ascii="Times New Roman" w:hAnsi="Times New Roman" w:cs="Times New Roman"/>
                <w:bCs/>
              </w:rPr>
              <w:t>, 1–18.</w:t>
            </w:r>
          </w:p>
          <w:p w14:paraId="5703E3E1" w14:textId="7D50FAD4" w:rsidR="00F24807" w:rsidRPr="00D67FD0" w:rsidRDefault="00F24807" w:rsidP="0064360E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B38CF" w:rsidRPr="00FD41D7" w14:paraId="5CE96BCB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26E63B5D" w14:textId="77777777" w:rsidR="0090237E" w:rsidRDefault="008B38CF" w:rsidP="0064360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O’Guinn, B. J. </w:t>
            </w:r>
            <w:r>
              <w:rPr>
                <w:bCs/>
                <w:sz w:val="24"/>
                <w:szCs w:val="24"/>
              </w:rPr>
              <w:t>&amp; Haberman, C.P. (</w:t>
            </w:r>
            <w:r w:rsidR="003B3E9D">
              <w:rPr>
                <w:bCs/>
                <w:sz w:val="24"/>
                <w:szCs w:val="24"/>
              </w:rPr>
              <w:t>2024</w:t>
            </w:r>
            <w:r>
              <w:rPr>
                <w:bCs/>
                <w:sz w:val="24"/>
                <w:szCs w:val="24"/>
              </w:rPr>
              <w:t>). Current trends in crime analysis in the state of Ohio: Evaluating law enforcement agencies’ ability to adopt evidence-based policing strategies.</w:t>
            </w:r>
            <w:r w:rsidR="003B3E9D">
              <w:rPr>
                <w:bCs/>
                <w:sz w:val="24"/>
                <w:szCs w:val="24"/>
              </w:rPr>
              <w:t xml:space="preserve"> </w:t>
            </w:r>
            <w:r w:rsidR="003B3E9D" w:rsidRPr="00C65A30">
              <w:rPr>
                <w:bCs/>
                <w:i/>
                <w:iCs/>
                <w:sz w:val="24"/>
                <w:szCs w:val="24"/>
              </w:rPr>
              <w:t>Journal of Crime and Justice</w:t>
            </w:r>
            <w:r w:rsidR="00C65A30">
              <w:rPr>
                <w:bCs/>
                <w:sz w:val="24"/>
                <w:szCs w:val="24"/>
              </w:rPr>
              <w:t>. (Online first)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3D7F6F9B" w14:textId="455A562D" w:rsidR="00B75296" w:rsidRPr="008B38CF" w:rsidRDefault="00B75296" w:rsidP="0064360E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FD41D7" w:rsidRPr="00FD41D7" w14:paraId="76D63F09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13F9A9F5" w14:textId="396A0B71" w:rsidR="00270E18" w:rsidRDefault="00392DC3" w:rsidP="0064360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O’Guinn</w:t>
            </w:r>
            <w:r w:rsidR="00244EC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B. J.</w:t>
            </w:r>
            <w:r w:rsidRPr="00392DC3">
              <w:rPr>
                <w:bCs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2DC3">
              <w:rPr>
                <w:bCs/>
                <w:sz w:val="24"/>
                <w:szCs w:val="24"/>
              </w:rPr>
              <w:t>Nader</w:t>
            </w:r>
            <w:r>
              <w:rPr>
                <w:bCs/>
                <w:sz w:val="24"/>
                <w:szCs w:val="24"/>
              </w:rPr>
              <w:t>, E., Goldberg, D., &amp; Gibson, A. (</w:t>
            </w:r>
            <w:r w:rsidR="00244EC2">
              <w:rPr>
                <w:bCs/>
                <w:sz w:val="24"/>
                <w:szCs w:val="24"/>
              </w:rPr>
              <w:t>2024</w:t>
            </w:r>
            <w:r>
              <w:rPr>
                <w:bCs/>
                <w:sz w:val="24"/>
                <w:szCs w:val="24"/>
              </w:rPr>
              <w:t>). Does prior military and/or law enforcement experience influence officer retention? A case study of the Charleston Police Department.</w:t>
            </w:r>
            <w:r w:rsidR="00244EC2">
              <w:rPr>
                <w:bCs/>
                <w:sz w:val="24"/>
                <w:szCs w:val="24"/>
              </w:rPr>
              <w:t xml:space="preserve"> </w:t>
            </w:r>
            <w:r w:rsidR="00244EC2" w:rsidRPr="00244EC2">
              <w:rPr>
                <w:bCs/>
                <w:i/>
                <w:iCs/>
                <w:sz w:val="24"/>
                <w:szCs w:val="24"/>
              </w:rPr>
              <w:t>Policing: A Journal of Policy and Practice</w:t>
            </w:r>
            <w:r w:rsidR="00244EC2">
              <w:rPr>
                <w:bCs/>
                <w:sz w:val="24"/>
                <w:szCs w:val="24"/>
              </w:rPr>
              <w:t xml:space="preserve">. </w:t>
            </w:r>
            <w:r w:rsidR="008A78E9">
              <w:rPr>
                <w:bCs/>
                <w:sz w:val="24"/>
                <w:szCs w:val="24"/>
              </w:rPr>
              <w:t>(Online First).</w:t>
            </w:r>
          </w:p>
          <w:p w14:paraId="0315CFEC" w14:textId="4330C6B3" w:rsidR="00D25066" w:rsidRPr="00392DC3" w:rsidRDefault="008A78E9" w:rsidP="0064360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4742D" w:rsidRPr="00FD41D7" w14:paraId="6FD9A8B6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210583BA" w14:textId="4ADF3B7C" w:rsidR="0064742D" w:rsidRPr="00392DC3" w:rsidRDefault="00392DC3" w:rsidP="00643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Haberman, C. P., Tang, M., Driscoll, C., </w:t>
            </w:r>
            <w:r w:rsidRPr="00392DC3">
              <w:rPr>
                <w:b/>
                <w:bCs/>
                <w:sz w:val="24"/>
                <w:szCs w:val="24"/>
              </w:rPr>
              <w:t>O’Guinn, B. J.</w:t>
            </w:r>
            <w:r>
              <w:rPr>
                <w:sz w:val="24"/>
                <w:szCs w:val="24"/>
              </w:rPr>
              <w:t>, Proffit, C., &amp; Barnes, J. C. (</w:t>
            </w:r>
            <w:r w:rsidR="00244EC2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>). The effect of checklists on evidence collection during initial investigations: A randomized controlled trial in virtual reality.</w:t>
            </w:r>
            <w:r w:rsidR="00244EC2">
              <w:rPr>
                <w:sz w:val="24"/>
                <w:szCs w:val="24"/>
              </w:rPr>
              <w:t xml:space="preserve"> </w:t>
            </w:r>
            <w:r w:rsidR="00244EC2" w:rsidRPr="00244EC2">
              <w:rPr>
                <w:i/>
                <w:iCs/>
                <w:sz w:val="24"/>
                <w:szCs w:val="24"/>
              </w:rPr>
              <w:t>Journal of Experimental Criminology</w:t>
            </w:r>
            <w:r w:rsidR="00244EC2">
              <w:rPr>
                <w:sz w:val="24"/>
                <w:szCs w:val="24"/>
              </w:rPr>
              <w:t>. (Online first)</w:t>
            </w:r>
            <w:r w:rsidR="008A78E9">
              <w:rPr>
                <w:sz w:val="24"/>
                <w:szCs w:val="24"/>
              </w:rPr>
              <w:t>.</w:t>
            </w:r>
          </w:p>
          <w:p w14:paraId="3CA3B814" w14:textId="77777777" w:rsidR="00D77D00" w:rsidRDefault="00D77D00" w:rsidP="0064360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4742D" w:rsidRPr="00FD41D7" w14:paraId="635C90F9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45832900" w14:textId="5F7A7425" w:rsidR="0064742D" w:rsidRDefault="0064742D" w:rsidP="0064360E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O’Guinn, B.</w:t>
            </w:r>
            <w:r w:rsidR="00392DC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J. </w:t>
            </w:r>
            <w:r>
              <w:rPr>
                <w:sz w:val="24"/>
                <w:szCs w:val="24"/>
              </w:rPr>
              <w:t xml:space="preserve">(2022). Police training and accountability: A remedy or an impediment for reducing unarmed police shootings. </w:t>
            </w:r>
            <w:r w:rsidRPr="001237BC">
              <w:rPr>
                <w:i/>
                <w:iCs/>
                <w:sz w:val="24"/>
                <w:szCs w:val="24"/>
              </w:rPr>
              <w:t>Crime and Delinquency</w:t>
            </w:r>
            <w:r>
              <w:rPr>
                <w:i/>
                <w:i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(Online first).</w:t>
            </w:r>
          </w:p>
          <w:p w14:paraId="1BECB806" w14:textId="4D4305CB" w:rsidR="0064742D" w:rsidRPr="0064742D" w:rsidRDefault="0064742D" w:rsidP="0064360E">
            <w:pPr>
              <w:jc w:val="both"/>
              <w:rPr>
                <w:sz w:val="24"/>
                <w:szCs w:val="24"/>
              </w:rPr>
            </w:pPr>
          </w:p>
        </w:tc>
      </w:tr>
      <w:tr w:rsidR="00FD41D7" w:rsidRPr="00FD41D7" w14:paraId="6E099AF5" w14:textId="77777777" w:rsidTr="00E64811">
        <w:trPr>
          <w:trHeight w:val="288"/>
          <w:jc w:val="center"/>
        </w:trPr>
        <w:tc>
          <w:tcPr>
            <w:tcW w:w="0" w:type="auto"/>
            <w:vAlign w:val="center"/>
          </w:tcPr>
          <w:p w14:paraId="48FE7492" w14:textId="77777777" w:rsidR="00FD41D7" w:rsidRDefault="00FD41D7" w:rsidP="0064360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4D93">
              <w:rPr>
                <w:color w:val="000000"/>
                <w:sz w:val="24"/>
                <w:szCs w:val="24"/>
                <w:shd w:val="clear" w:color="auto" w:fill="FFFFFF"/>
              </w:rPr>
              <w:t xml:space="preserve">Sierra-Arévalo, M., Nix, J., &amp; </w:t>
            </w:r>
            <w:r w:rsidRPr="00294D93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O'Guinn, B.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J.</w:t>
            </w:r>
            <w:r w:rsidRPr="00294D93">
              <w:rPr>
                <w:color w:val="000000"/>
                <w:sz w:val="24"/>
                <w:szCs w:val="24"/>
                <w:shd w:val="clear" w:color="auto" w:fill="FFFFFF"/>
              </w:rPr>
              <w:t xml:space="preserve"> (2022)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94D93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94D93">
              <w:rPr>
                <w:rStyle w:val="link-like"/>
                <w:color w:val="000000"/>
                <w:sz w:val="24"/>
                <w:szCs w:val="24"/>
                <w:shd w:val="clear" w:color="auto" w:fill="FFFFFF"/>
              </w:rPr>
              <w:t>A national analysis of trauma care</w:t>
            </w:r>
            <w:r>
              <w:rPr>
                <w:rStyle w:val="link-like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4D93">
              <w:rPr>
                <w:rStyle w:val="link-like"/>
                <w:color w:val="000000"/>
                <w:sz w:val="24"/>
                <w:szCs w:val="24"/>
                <w:shd w:val="clear" w:color="auto" w:fill="FFFFFF"/>
              </w:rPr>
              <w:t>proximity and firearm assault survival among U.S. police</w:t>
            </w:r>
            <w:r w:rsidRPr="00294D93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4D93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Police Practice and Research: An International Journal</w:t>
            </w: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294D93">
              <w:rPr>
                <w:color w:val="000000"/>
                <w:sz w:val="24"/>
                <w:szCs w:val="24"/>
                <w:shd w:val="clear" w:color="auto" w:fill="FFFFFF"/>
              </w:rPr>
              <w:t>(Online first)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DBB85D3" w14:textId="40A06F99" w:rsidR="00D77D00" w:rsidRPr="00FD41D7" w:rsidRDefault="00D77D00" w:rsidP="0064360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7E13845D" w14:textId="240D84E7" w:rsidR="008671AE" w:rsidRDefault="00B220ED" w:rsidP="008671AE">
      <w:pPr>
        <w:pStyle w:val="Heading2"/>
      </w:pPr>
      <w:r>
        <w:t>Manuscripts in Progress</w:t>
      </w: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2A619D" w:rsidRPr="00244EC2" w14:paraId="190CC013" w14:textId="77777777" w:rsidTr="00520FD6">
        <w:trPr>
          <w:trHeight w:val="288"/>
          <w:jc w:val="center"/>
        </w:trPr>
        <w:tc>
          <w:tcPr>
            <w:tcW w:w="0" w:type="auto"/>
            <w:vAlign w:val="center"/>
          </w:tcPr>
          <w:p w14:paraId="4BB3A9D6" w14:textId="6C8E8C87" w:rsidR="00B77ED7" w:rsidRPr="00A32D8B" w:rsidRDefault="00B77ED7" w:rsidP="0064360E">
            <w:pPr>
              <w:jc w:val="both"/>
              <w:rPr>
                <w:sz w:val="24"/>
                <w:szCs w:val="24"/>
              </w:rPr>
            </w:pPr>
            <w:r w:rsidRPr="00A32D8B">
              <w:rPr>
                <w:b/>
                <w:sz w:val="24"/>
                <w:szCs w:val="24"/>
              </w:rPr>
              <w:t xml:space="preserve">O’Guinn, B. J. </w:t>
            </w:r>
            <w:r w:rsidRPr="00A32D8B">
              <w:rPr>
                <w:bCs/>
                <w:sz w:val="24"/>
                <w:szCs w:val="24"/>
              </w:rPr>
              <w:t>&amp; Haberman, C.</w:t>
            </w:r>
            <w:r w:rsidR="00157645">
              <w:rPr>
                <w:bCs/>
                <w:sz w:val="24"/>
                <w:szCs w:val="24"/>
              </w:rPr>
              <w:t xml:space="preserve"> </w:t>
            </w:r>
            <w:r w:rsidRPr="00A32D8B">
              <w:rPr>
                <w:bCs/>
                <w:sz w:val="24"/>
                <w:szCs w:val="24"/>
              </w:rPr>
              <w:t xml:space="preserve">P. (Under Review). </w:t>
            </w:r>
            <w:r w:rsidR="00A32D8B" w:rsidRPr="00A32D8B">
              <w:rPr>
                <w:sz w:val="24"/>
                <w:szCs w:val="24"/>
              </w:rPr>
              <w:t>Strengthening Community Policing Through Evidence-Based Strategies: Findings from a Quasi-Experimental Synthetic Control Study</w:t>
            </w:r>
          </w:p>
          <w:p w14:paraId="78F98FC0" w14:textId="77777777" w:rsidR="00B77ED7" w:rsidRDefault="00B77ED7" w:rsidP="0064360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A619D" w:rsidRPr="00244EC2" w14:paraId="3E37EDD0" w14:textId="77777777" w:rsidTr="00520FD6">
        <w:trPr>
          <w:trHeight w:val="288"/>
          <w:jc w:val="center"/>
        </w:trPr>
        <w:tc>
          <w:tcPr>
            <w:tcW w:w="0" w:type="auto"/>
            <w:vAlign w:val="center"/>
          </w:tcPr>
          <w:p w14:paraId="699A0472" w14:textId="40A638B5" w:rsidR="002A619D" w:rsidRDefault="007A62DC" w:rsidP="0064360E">
            <w:pPr>
              <w:pStyle w:val="Heading2"/>
              <w:spacing w:after="0"/>
              <w:jc w:val="both"/>
              <w:rPr>
                <w:b w:val="0"/>
                <w:bCs w:val="0"/>
                <w:sz w:val="24"/>
                <w:szCs w:val="24"/>
              </w:rPr>
            </w:pPr>
            <w:r w:rsidRPr="0012723E">
              <w:rPr>
                <w:sz w:val="24"/>
                <w:szCs w:val="24"/>
              </w:rPr>
              <w:t>O’Guinn, B. J.,</w:t>
            </w:r>
            <w:r w:rsidRPr="0012723E">
              <w:rPr>
                <w:b w:val="0"/>
                <w:bCs w:val="0"/>
                <w:sz w:val="24"/>
                <w:szCs w:val="24"/>
              </w:rPr>
              <w:t xml:space="preserve"> Bussey, P.T., &amp; Huff, J. (Under Review). </w:t>
            </w:r>
            <w:r w:rsidR="0012723E" w:rsidRPr="0012723E">
              <w:rPr>
                <w:b w:val="0"/>
                <w:bCs w:val="0"/>
                <w:sz w:val="24"/>
                <w:szCs w:val="24"/>
              </w:rPr>
              <w:t xml:space="preserve">Back to the Basics: Experimental Evidence on Officers’ </w:t>
            </w:r>
            <w:r w:rsidR="00F13A06">
              <w:rPr>
                <w:b w:val="0"/>
                <w:bCs w:val="0"/>
                <w:sz w:val="24"/>
                <w:szCs w:val="24"/>
              </w:rPr>
              <w:t>Note</w:t>
            </w:r>
            <w:r w:rsidR="0012723E" w:rsidRPr="0012723E">
              <w:rPr>
                <w:b w:val="0"/>
                <w:bCs w:val="0"/>
                <w:sz w:val="24"/>
                <w:szCs w:val="24"/>
              </w:rPr>
              <w:t>-Taking Modality During Routine Police Encounters</w:t>
            </w:r>
          </w:p>
          <w:p w14:paraId="66329982" w14:textId="229F3105" w:rsidR="00700D3C" w:rsidRPr="00700D3C" w:rsidRDefault="00700D3C" w:rsidP="0064360E">
            <w:pPr>
              <w:jc w:val="both"/>
            </w:pPr>
          </w:p>
        </w:tc>
      </w:tr>
      <w:tr w:rsidR="002A619D" w14:paraId="19EB4E7D" w14:textId="77777777" w:rsidTr="00520FD6">
        <w:trPr>
          <w:trHeight w:val="288"/>
          <w:jc w:val="center"/>
        </w:trPr>
        <w:tc>
          <w:tcPr>
            <w:tcW w:w="0" w:type="auto"/>
            <w:vAlign w:val="center"/>
          </w:tcPr>
          <w:p w14:paraId="550D0620" w14:textId="77777777" w:rsidR="00714D10" w:rsidRDefault="00714D10" w:rsidP="0064360E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  <w:r w:rsidRPr="00714D10">
              <w:rPr>
                <w:rFonts w:ascii="Times New Roman" w:hAnsi="Times New Roman" w:cs="Times New Roman"/>
                <w:bCs/>
              </w:rPr>
              <w:t>Bu</w:t>
            </w:r>
            <w:r>
              <w:rPr>
                <w:rFonts w:ascii="Times New Roman" w:hAnsi="Times New Roman" w:cs="Times New Roman"/>
                <w:bCs/>
              </w:rPr>
              <w:t xml:space="preserve">ssey, P.T., </w:t>
            </w:r>
            <w:r w:rsidRPr="00D71EE0">
              <w:rPr>
                <w:rFonts w:ascii="Times New Roman" w:hAnsi="Times New Roman" w:cs="Times New Roman"/>
                <w:b/>
              </w:rPr>
              <w:t xml:space="preserve">O’Guinn, B.J., </w:t>
            </w:r>
            <w:r>
              <w:rPr>
                <w:rFonts w:ascii="Times New Roman" w:hAnsi="Times New Roman" w:cs="Times New Roman"/>
                <w:bCs/>
              </w:rPr>
              <w:t xml:space="preserve">&amp; Huff, </w:t>
            </w:r>
            <w:r w:rsidR="00577508">
              <w:rPr>
                <w:rFonts w:ascii="Times New Roman" w:hAnsi="Times New Roman" w:cs="Times New Roman"/>
                <w:bCs/>
              </w:rPr>
              <w:t xml:space="preserve">J. (In Progress). </w:t>
            </w:r>
            <w:r w:rsidR="00D71EE0" w:rsidRPr="00D71EE0">
              <w:rPr>
                <w:rFonts w:ascii="Times New Roman" w:hAnsi="Times New Roman" w:cs="Times New Roman"/>
                <w:bCs/>
              </w:rPr>
              <w:t>Experimental evidence on Rapid Video Response (RVR): Evaluating citizen perceptions of technology-based police response</w:t>
            </w:r>
          </w:p>
          <w:p w14:paraId="2E94B4DD" w14:textId="7CF6C256" w:rsidR="00D71EE0" w:rsidRPr="00D71EE0" w:rsidRDefault="00D71EE0" w:rsidP="0064360E">
            <w:pPr>
              <w:pStyle w:val="xmsonormal"/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B1E5287" w14:textId="10A80AE2" w:rsidR="00FD41D7" w:rsidRDefault="00FD41D7" w:rsidP="002D45FF">
      <w:pPr>
        <w:pStyle w:val="Heading2"/>
      </w:pPr>
      <w:r>
        <w:t xml:space="preserve">Book Sections </w:t>
      </w:r>
    </w:p>
    <w:tbl>
      <w:tblPr>
        <w:tblStyle w:val="TableGrid1"/>
        <w:tblW w:w="5000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F13A06" w14:paraId="44A1EB05" w14:textId="77777777" w:rsidTr="00F13A06">
        <w:trPr>
          <w:trHeight w:val="576"/>
        </w:trPr>
        <w:tc>
          <w:tcPr>
            <w:tcW w:w="9360" w:type="dxa"/>
            <w:vAlign w:val="center"/>
          </w:tcPr>
          <w:p w14:paraId="52FAF7A8" w14:textId="5E3597BC" w:rsidR="00DB6820" w:rsidRDefault="00D32AE7" w:rsidP="00D32AE7">
            <w:pPr>
              <w:jc w:val="both"/>
              <w:rPr>
                <w:rFonts w:eastAsia="SimSun"/>
                <w:bCs/>
                <w:sz w:val="24"/>
                <w:szCs w:val="24"/>
                <w:lang w:eastAsia="hi-IN" w:bidi="hi-IN"/>
              </w:rPr>
            </w:pPr>
            <w:r w:rsidRPr="00D32AE7">
              <w:rPr>
                <w:rFonts w:eastAsia="SimSun"/>
                <w:bCs/>
                <w:sz w:val="24"/>
                <w:szCs w:val="24"/>
                <w:lang w:eastAsia="hi-IN" w:bidi="hi-IN"/>
              </w:rPr>
              <w:t xml:space="preserve">Haberman, C. P., </w:t>
            </w:r>
            <w:r w:rsidRPr="00DB6820">
              <w:rPr>
                <w:rFonts w:eastAsia="SimSun"/>
                <w:sz w:val="24"/>
                <w:szCs w:val="24"/>
                <w:lang w:eastAsia="hi-IN" w:bidi="hi-IN"/>
              </w:rPr>
              <w:t>Bussey, P. T.</w:t>
            </w:r>
            <w:r w:rsidRPr="00D32AE7">
              <w:rPr>
                <w:rFonts w:eastAsia="SimSun"/>
                <w:bCs/>
                <w:sz w:val="24"/>
                <w:szCs w:val="24"/>
                <w:lang w:eastAsia="hi-IN" w:bidi="hi-IN"/>
              </w:rPr>
              <w:t xml:space="preserve">, &amp; </w:t>
            </w:r>
            <w:r w:rsidRPr="008A4B20">
              <w:rPr>
                <w:rFonts w:eastAsia="SimSun"/>
                <w:b/>
                <w:sz w:val="24"/>
                <w:szCs w:val="24"/>
                <w:lang w:eastAsia="hi-IN" w:bidi="hi-IN"/>
              </w:rPr>
              <w:t>O’Guinn, B.</w:t>
            </w:r>
            <w:r w:rsidR="00DB6820" w:rsidRPr="008A4B20">
              <w:rPr>
                <w:rFonts w:eastAsia="SimSun"/>
                <w:b/>
                <w:sz w:val="24"/>
                <w:szCs w:val="24"/>
                <w:lang w:eastAsia="hi-IN" w:bidi="hi-IN"/>
              </w:rPr>
              <w:t xml:space="preserve"> J.</w:t>
            </w:r>
            <w:r w:rsidRPr="00D32AE7">
              <w:rPr>
                <w:rFonts w:eastAsia="SimSun"/>
                <w:bCs/>
                <w:sz w:val="24"/>
                <w:szCs w:val="24"/>
                <w:lang w:eastAsia="hi-IN" w:bidi="hi-IN"/>
              </w:rPr>
              <w:t xml:space="preserve"> (Forthcoming). Place-based policing. In G. Alpert, K. McLean, &amp; I. Adams (Eds.), </w:t>
            </w:r>
            <w:r w:rsidRPr="00D32AE7">
              <w:rPr>
                <w:rFonts w:eastAsia="SimSun"/>
                <w:bCs/>
                <w:i/>
                <w:iCs/>
                <w:sz w:val="24"/>
                <w:szCs w:val="24"/>
                <w:lang w:eastAsia="hi-IN" w:bidi="hi-IN"/>
              </w:rPr>
              <w:t>Critical issues in policing: Contemporary readings </w:t>
            </w:r>
            <w:r w:rsidRPr="00D32AE7">
              <w:rPr>
                <w:rFonts w:eastAsia="SimSun"/>
                <w:bCs/>
                <w:sz w:val="24"/>
                <w:szCs w:val="24"/>
                <w:lang w:eastAsia="hi-IN" w:bidi="hi-IN"/>
              </w:rPr>
              <w:t>(9th ed.). Waveland Press.</w:t>
            </w:r>
          </w:p>
          <w:p w14:paraId="3584D9BD" w14:textId="6F66BA03" w:rsidR="00F13A06" w:rsidRPr="00FD41D7" w:rsidRDefault="00D32AE7" w:rsidP="00D32AE7">
            <w:pPr>
              <w:jc w:val="both"/>
              <w:rPr>
                <w:rFonts w:eastAsia="SimSun"/>
                <w:bCs/>
                <w:sz w:val="24"/>
                <w:szCs w:val="24"/>
                <w:lang w:eastAsia="hi-IN" w:bidi="hi-IN"/>
              </w:rPr>
            </w:pPr>
            <w:r w:rsidRPr="00D32AE7">
              <w:rPr>
                <w:rFonts w:eastAsia="SimSun"/>
                <w:bCs/>
                <w:sz w:val="24"/>
                <w:szCs w:val="24"/>
                <w:lang w:eastAsia="hi-IN" w:bidi="hi-IN"/>
              </w:rPr>
              <w:t> </w:t>
            </w:r>
          </w:p>
        </w:tc>
      </w:tr>
      <w:tr w:rsidR="00D32AE7" w14:paraId="695E5EC4" w14:textId="77777777" w:rsidTr="00F13A06">
        <w:trPr>
          <w:trHeight w:val="576"/>
        </w:trPr>
        <w:tc>
          <w:tcPr>
            <w:tcW w:w="9360" w:type="dxa"/>
            <w:vAlign w:val="center"/>
          </w:tcPr>
          <w:p w14:paraId="5F45E758" w14:textId="77777777" w:rsidR="00D32AE7" w:rsidRDefault="00D32AE7" w:rsidP="00D32AE7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FD41D7">
              <w:rPr>
                <w:rFonts w:eastAsia="SimSun"/>
                <w:bCs/>
                <w:sz w:val="24"/>
                <w:szCs w:val="24"/>
                <w:lang w:eastAsia="hi-IN" w:bidi="hi-IN"/>
              </w:rPr>
              <w:t>Haberman, C. P.</w:t>
            </w:r>
            <w:r w:rsidRPr="00FD41D7">
              <w:rPr>
                <w:rFonts w:eastAsia="SimSun"/>
                <w:sz w:val="24"/>
                <w:szCs w:val="24"/>
                <w:lang w:eastAsia="hi-IN" w:bidi="hi-IN"/>
              </w:rPr>
              <w:t xml:space="preserve"> &amp; </w:t>
            </w:r>
            <w:r w:rsidRPr="00FD41D7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 w:rsidRPr="00FD41D7">
              <w:rPr>
                <w:rFonts w:eastAsia="SimSun"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2023</w:t>
            </w:r>
            <w:r w:rsidRPr="00FD41D7">
              <w:rPr>
                <w:rFonts w:eastAsia="SimSun"/>
                <w:sz w:val="24"/>
                <w:szCs w:val="24"/>
                <w:lang w:eastAsia="hi-IN" w:bidi="hi-IN"/>
              </w:rPr>
              <w:t>). Evidence-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b</w:t>
            </w:r>
            <w:r w:rsidRPr="00FD41D7">
              <w:rPr>
                <w:rFonts w:eastAsia="SimSun"/>
                <w:sz w:val="24"/>
                <w:szCs w:val="24"/>
                <w:lang w:eastAsia="hi-IN" w:bidi="hi-IN"/>
              </w:rPr>
              <w:t xml:space="preserve">ased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p</w:t>
            </w:r>
            <w:r w:rsidRPr="00FD41D7">
              <w:rPr>
                <w:rFonts w:eastAsia="SimSun"/>
                <w:sz w:val="24"/>
                <w:szCs w:val="24"/>
                <w:lang w:eastAsia="hi-IN" w:bidi="hi-IN"/>
              </w:rPr>
              <w:t xml:space="preserve">olice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p</w:t>
            </w:r>
            <w:r w:rsidRPr="00FD41D7">
              <w:rPr>
                <w:rFonts w:eastAsia="SimSun"/>
                <w:sz w:val="24"/>
                <w:szCs w:val="24"/>
                <w:lang w:eastAsia="hi-IN" w:bidi="hi-IN"/>
              </w:rPr>
              <w:t xml:space="preserve">atrol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p</w:t>
            </w:r>
            <w:r w:rsidRPr="00FD41D7">
              <w:rPr>
                <w:rFonts w:eastAsia="SimSun"/>
                <w:sz w:val="24"/>
                <w:szCs w:val="24"/>
                <w:lang w:eastAsia="hi-IN" w:bidi="hi-IN"/>
              </w:rPr>
              <w:t xml:space="preserve">ractices at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c</w:t>
            </w:r>
            <w:r w:rsidRPr="00FD41D7">
              <w:rPr>
                <w:rFonts w:eastAsia="SimSun"/>
                <w:sz w:val="24"/>
                <w:szCs w:val="24"/>
                <w:lang w:eastAsia="hi-IN" w:bidi="hi-IN"/>
              </w:rPr>
              <w:t xml:space="preserve">rime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h</w:t>
            </w:r>
            <w:r w:rsidRPr="00FD41D7">
              <w:rPr>
                <w:rFonts w:eastAsia="SimSun"/>
                <w:sz w:val="24"/>
                <w:szCs w:val="24"/>
                <w:lang w:eastAsia="hi-IN" w:bidi="hi-IN"/>
              </w:rPr>
              <w:t xml:space="preserve">otspots. In. E. Verona &amp; B. Fox. (Eds.). </w:t>
            </w:r>
            <w:r w:rsidRPr="00A43498">
              <w:rPr>
                <w:rFonts w:eastAsia="SimSun"/>
                <w:i/>
                <w:iCs/>
                <w:sz w:val="24"/>
                <w:szCs w:val="24"/>
                <w:lang w:eastAsia="hi-IN" w:bidi="hi-IN"/>
              </w:rPr>
              <w:t>T</w:t>
            </w:r>
            <w:r w:rsidRPr="00FD41D7">
              <w:rPr>
                <w:i/>
                <w:color w:val="000000"/>
                <w:sz w:val="24"/>
                <w:szCs w:val="24"/>
              </w:rPr>
              <w:t>he </w:t>
            </w:r>
            <w:r w:rsidRPr="00FD41D7">
              <w:rPr>
                <w:i/>
                <w:iCs/>
                <w:color w:val="000000"/>
                <w:sz w:val="24"/>
                <w:szCs w:val="24"/>
              </w:rPr>
              <w:t xml:space="preserve">Handbook of Evidence-Based Criminal Justice Practices. </w:t>
            </w:r>
            <w:r w:rsidRPr="00FD41D7">
              <w:rPr>
                <w:iCs/>
                <w:color w:val="000000"/>
                <w:sz w:val="24"/>
                <w:szCs w:val="24"/>
              </w:rPr>
              <w:t>New York, NY: Routledge.</w:t>
            </w:r>
          </w:p>
          <w:p w14:paraId="015307C9" w14:textId="77777777" w:rsidR="00D32AE7" w:rsidRPr="00FD41D7" w:rsidRDefault="00D32AE7" w:rsidP="00F13A06">
            <w:pPr>
              <w:jc w:val="both"/>
              <w:rPr>
                <w:rFonts w:eastAsia="SimSun"/>
                <w:bCs/>
                <w:sz w:val="24"/>
                <w:szCs w:val="24"/>
                <w:lang w:eastAsia="hi-IN" w:bidi="hi-IN"/>
              </w:rPr>
            </w:pPr>
          </w:p>
        </w:tc>
      </w:tr>
      <w:tr w:rsidR="00FD41D7" w:rsidRPr="00084D55" w14:paraId="0990D5D7" w14:textId="77777777" w:rsidTr="00F13A06">
        <w:trPr>
          <w:trHeight w:val="576"/>
        </w:trPr>
        <w:tc>
          <w:tcPr>
            <w:tcW w:w="9360" w:type="dxa"/>
            <w:vAlign w:val="center"/>
          </w:tcPr>
          <w:p w14:paraId="239E6692" w14:textId="5B4FB460" w:rsidR="00FD41D7" w:rsidRDefault="00FD41D7" w:rsidP="0064360E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O’Guinn, B.</w:t>
            </w:r>
            <w:r w:rsidR="0082495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J. </w:t>
            </w:r>
            <w:r>
              <w:rPr>
                <w:sz w:val="24"/>
                <w:szCs w:val="24"/>
              </w:rPr>
              <w:t>(</w:t>
            </w:r>
            <w:r w:rsidR="00B279D7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 xml:space="preserve">). Census data: Gathering data and measures. In E.R. Groff &amp; C.P. Haberman (Eds.) </w:t>
            </w:r>
            <w:r w:rsidRPr="00CA45D5">
              <w:rPr>
                <w:i/>
                <w:iCs/>
                <w:sz w:val="24"/>
                <w:szCs w:val="24"/>
              </w:rPr>
              <w:t>The study of crime and place: A methods handbook</w:t>
            </w:r>
            <w:r>
              <w:rPr>
                <w:sz w:val="24"/>
                <w:szCs w:val="24"/>
              </w:rPr>
              <w:t xml:space="preserve">. Temple University Press. </w:t>
            </w:r>
          </w:p>
          <w:p w14:paraId="017F3E97" w14:textId="0DF0AF96" w:rsidR="00243B0B" w:rsidRPr="00FD41D7" w:rsidRDefault="00243B0B" w:rsidP="0064360E">
            <w:pPr>
              <w:jc w:val="both"/>
              <w:rPr>
                <w:sz w:val="24"/>
                <w:szCs w:val="24"/>
              </w:rPr>
            </w:pPr>
          </w:p>
        </w:tc>
      </w:tr>
    </w:tbl>
    <w:p w14:paraId="5539DB1C" w14:textId="4411F97E" w:rsidR="00FD41D7" w:rsidRDefault="00FD41D7" w:rsidP="002D45FF">
      <w:pPr>
        <w:pStyle w:val="Heading2"/>
      </w:pPr>
      <w:r>
        <w:t>Technical Reports &amp; Briefs</w:t>
      </w:r>
    </w:p>
    <w:tbl>
      <w:tblPr>
        <w:tblStyle w:val="TableGrid1"/>
        <w:tblW w:w="5000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FD41D7" w:rsidRPr="00415AD0" w14:paraId="6FEB3E88" w14:textId="77777777" w:rsidTr="004A32D1">
        <w:trPr>
          <w:trHeight w:val="810"/>
        </w:trPr>
        <w:tc>
          <w:tcPr>
            <w:tcW w:w="9360" w:type="dxa"/>
          </w:tcPr>
          <w:p w14:paraId="2E13DD3C" w14:textId="77777777" w:rsidR="001126D7" w:rsidRPr="00A27AC4" w:rsidRDefault="00B64617" w:rsidP="0064360E">
            <w:pPr>
              <w:jc w:val="both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Haberman, C. P., </w:t>
            </w:r>
            <w:r w:rsidRPr="001126D7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B.J.,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 &amp; Meeks, R. (2026, January). </w:t>
            </w:r>
            <w:r w:rsidRPr="001126D7">
              <w:rPr>
                <w:rFonts w:eastAsia="SimSun"/>
                <w:i/>
                <w:iCs/>
                <w:sz w:val="24"/>
                <w:szCs w:val="24"/>
                <w:lang w:eastAsia="hi-IN" w:bidi="hi-IN"/>
              </w:rPr>
              <w:t>Fort Myers Police Department: Smart Policing Initiative</w:t>
            </w:r>
            <w:r w:rsidR="001126D7" w:rsidRPr="001126D7">
              <w:rPr>
                <w:rFonts w:eastAsia="SimSun"/>
                <w:i/>
                <w:iCs/>
                <w:sz w:val="24"/>
                <w:szCs w:val="24"/>
                <w:lang w:eastAsia="hi-IN" w:bidi="hi-IN"/>
              </w:rPr>
              <w:t xml:space="preserve"> [Final Report]</w:t>
            </w:r>
            <w:r w:rsidR="001126D7">
              <w:rPr>
                <w:rFonts w:eastAsia="SimSun"/>
                <w:sz w:val="24"/>
                <w:szCs w:val="24"/>
                <w:lang w:eastAsia="hi-IN" w:bidi="hi-IN"/>
              </w:rPr>
              <w:t xml:space="preserve">. </w:t>
            </w:r>
            <w:r w:rsidR="001126D7" w:rsidRPr="00A27AC4">
              <w:rPr>
                <w:sz w:val="24"/>
                <w:szCs w:val="24"/>
              </w:rPr>
              <w:t>Washington, DC: Bureau of Justice Assistance.</w:t>
            </w:r>
          </w:p>
          <w:p w14:paraId="4684CE4D" w14:textId="4B1B1C5D" w:rsidR="001126D7" w:rsidRPr="00A27AC4" w:rsidRDefault="001126D7" w:rsidP="0064360E">
            <w:pPr>
              <w:jc w:val="both"/>
              <w:rPr>
                <w:rFonts w:eastAsia="SimSun"/>
                <w:sz w:val="24"/>
                <w:szCs w:val="24"/>
                <w:lang w:eastAsia="hi-IN" w:bidi="hi-IN"/>
              </w:rPr>
            </w:pPr>
          </w:p>
        </w:tc>
      </w:tr>
      <w:tr w:rsidR="004A32D1" w:rsidRPr="00415AD0" w14:paraId="0601D91B" w14:textId="77777777" w:rsidTr="004A32D1">
        <w:trPr>
          <w:trHeight w:val="810"/>
        </w:trPr>
        <w:tc>
          <w:tcPr>
            <w:tcW w:w="9360" w:type="dxa"/>
          </w:tcPr>
          <w:p w14:paraId="75BD1336" w14:textId="77777777" w:rsidR="004A32D1" w:rsidRPr="00820378" w:rsidRDefault="004A32D1" w:rsidP="0064360E">
            <w:pPr>
              <w:jc w:val="both"/>
              <w:rPr>
                <w:rFonts w:eastAsia="SimSun"/>
                <w:sz w:val="24"/>
                <w:szCs w:val="24"/>
                <w:lang w:eastAsia="hi-IN" w:bidi="hi-IN"/>
              </w:rPr>
            </w:pPr>
            <w:r w:rsidRPr="007876D5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 w:rsidRPr="00A27AC4">
              <w:rPr>
                <w:rFonts w:eastAsia="SimSun"/>
                <w:sz w:val="24"/>
                <w:szCs w:val="24"/>
                <w:lang w:eastAsia="hi-IN" w:bidi="hi-IN"/>
              </w:rPr>
              <w:t xml:space="preserve">,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Manchak</w:t>
            </w:r>
            <w:r w:rsidRPr="00A27AC4">
              <w:rPr>
                <w:rFonts w:eastAsia="SimSun"/>
                <w:sz w:val="24"/>
                <w:szCs w:val="24"/>
                <w:lang w:eastAsia="hi-IN" w:bidi="hi-IN"/>
              </w:rPr>
              <w:t xml:space="preserve">,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S</w:t>
            </w:r>
            <w:r w:rsidRPr="00A27AC4">
              <w:rPr>
                <w:rFonts w:eastAsia="SimSun"/>
                <w:sz w:val="24"/>
                <w:szCs w:val="24"/>
                <w:lang w:eastAsia="hi-IN" w:bidi="hi-IN"/>
              </w:rPr>
              <w:t>.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, &amp; Fritsch, A</w:t>
            </w:r>
            <w:r w:rsidRPr="00A27AC4">
              <w:rPr>
                <w:rFonts w:eastAsia="SimSun"/>
                <w:sz w:val="24"/>
                <w:szCs w:val="24"/>
                <w:lang w:eastAsia="hi-IN" w:bidi="hi-IN"/>
              </w:rPr>
              <w:t>. (202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5, August</w:t>
            </w:r>
            <w:r w:rsidRPr="00A27AC4">
              <w:rPr>
                <w:rFonts w:eastAsia="SimSun"/>
                <w:sz w:val="24"/>
                <w:szCs w:val="24"/>
                <w:lang w:eastAsia="hi-IN" w:bidi="hi-IN"/>
              </w:rPr>
              <w:t>).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 </w:t>
            </w:r>
            <w:r w:rsidRPr="00A43498">
              <w:rPr>
                <w:rFonts w:eastAsia="SimSun"/>
                <w:i/>
                <w:iCs/>
                <w:sz w:val="24"/>
                <w:szCs w:val="24"/>
                <w:lang w:eastAsia="hi-IN" w:bidi="hi-IN"/>
              </w:rPr>
              <w:t>An evaluation of Hamilton County's local opioid abatement dollars</w:t>
            </w:r>
            <w:r>
              <w:rPr>
                <w:rFonts w:eastAsia="SimSun"/>
                <w:i/>
                <w:iCs/>
                <w:sz w:val="24"/>
                <w:szCs w:val="24"/>
                <w:lang w:eastAsia="hi-IN" w:bidi="hi-IN"/>
              </w:rPr>
              <w:t xml:space="preserve"> - </w:t>
            </w:r>
            <w:r w:rsidRPr="00A43498">
              <w:rPr>
                <w:rFonts w:eastAsia="SimSun"/>
                <w:i/>
                <w:iCs/>
                <w:sz w:val="24"/>
                <w:szCs w:val="24"/>
                <w:lang w:eastAsia="hi-IN" w:bidi="hi-IN"/>
              </w:rPr>
              <w:t>Year 1 grant projects: FY 2024 final report.</w:t>
            </w:r>
          </w:p>
          <w:p w14:paraId="77F17AD3" w14:textId="77777777" w:rsidR="004A32D1" w:rsidRPr="007876D5" w:rsidRDefault="004A32D1" w:rsidP="0064360E">
            <w:pPr>
              <w:jc w:val="both"/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600281" w:rsidRPr="00415AD0" w14:paraId="7D9C63DA" w14:textId="77777777" w:rsidTr="004A32D1">
        <w:trPr>
          <w:trHeight w:val="810"/>
        </w:trPr>
        <w:tc>
          <w:tcPr>
            <w:tcW w:w="9360" w:type="dxa"/>
            <w:vAlign w:val="center"/>
          </w:tcPr>
          <w:p w14:paraId="70DF889A" w14:textId="77777777" w:rsidR="00600281" w:rsidRPr="00A27AC4" w:rsidRDefault="00600281" w:rsidP="0064360E">
            <w:pPr>
              <w:jc w:val="both"/>
              <w:rPr>
                <w:sz w:val="24"/>
                <w:szCs w:val="24"/>
              </w:rPr>
            </w:pPr>
            <w:r w:rsidRPr="007876D5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 w:rsidRPr="00A27AC4">
              <w:rPr>
                <w:rFonts w:eastAsia="SimSun"/>
                <w:sz w:val="24"/>
                <w:szCs w:val="24"/>
                <w:lang w:eastAsia="hi-IN" w:bidi="hi-IN"/>
              </w:rPr>
              <w:t>, Haberman, C. P., Orue, A., &amp; Kumavat, A. (202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5, January</w:t>
            </w:r>
            <w:r w:rsidRPr="00A27AC4">
              <w:rPr>
                <w:rFonts w:eastAsia="SimSun"/>
                <w:sz w:val="24"/>
                <w:szCs w:val="24"/>
                <w:lang w:eastAsia="hi-IN" w:bidi="hi-IN"/>
              </w:rPr>
              <w:t xml:space="preserve">). </w:t>
            </w:r>
            <w:r w:rsidRPr="007876D5">
              <w:rPr>
                <w:rFonts w:eastAsia="SimSun"/>
                <w:i/>
                <w:iCs/>
                <w:sz w:val="24"/>
                <w:szCs w:val="24"/>
                <w:lang w:eastAsia="hi-IN" w:bidi="hi-IN"/>
              </w:rPr>
              <w:t>Hamilton County Sheriff’s Office Community-Based Crime Reduction Initiative [Final Report]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. </w:t>
            </w:r>
            <w:r w:rsidRPr="00A27AC4">
              <w:rPr>
                <w:sz w:val="24"/>
                <w:szCs w:val="24"/>
              </w:rPr>
              <w:t>Washington, DC: Bureau of Justice Assistance.</w:t>
            </w:r>
          </w:p>
          <w:p w14:paraId="5127C423" w14:textId="77777777" w:rsidR="00600281" w:rsidRPr="007876D5" w:rsidRDefault="00600281" w:rsidP="0064360E">
            <w:pPr>
              <w:jc w:val="both"/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630694" w:rsidRPr="00415AD0" w14:paraId="2CE8221B" w14:textId="77777777" w:rsidTr="004A32D1">
        <w:trPr>
          <w:trHeight w:val="810"/>
        </w:trPr>
        <w:tc>
          <w:tcPr>
            <w:tcW w:w="9360" w:type="dxa"/>
          </w:tcPr>
          <w:p w14:paraId="1E4222C3" w14:textId="61FF127D" w:rsidR="00630694" w:rsidRPr="00A27AC4" w:rsidRDefault="00FE3599" w:rsidP="0064360E">
            <w:pPr>
              <w:jc w:val="both"/>
              <w:rPr>
                <w:sz w:val="24"/>
                <w:szCs w:val="24"/>
              </w:rPr>
            </w:pPr>
            <w:r w:rsidRPr="00A27AC4">
              <w:rPr>
                <w:sz w:val="24"/>
                <w:szCs w:val="24"/>
              </w:rPr>
              <w:t xml:space="preserve">Haberman, </w:t>
            </w:r>
            <w:r w:rsidR="00A641F8" w:rsidRPr="00A27AC4">
              <w:rPr>
                <w:sz w:val="24"/>
                <w:szCs w:val="24"/>
              </w:rPr>
              <w:t xml:space="preserve">C. P., </w:t>
            </w:r>
            <w:r w:rsidR="00A641F8" w:rsidRPr="00A27AC4">
              <w:rPr>
                <w:b/>
                <w:bCs/>
                <w:sz w:val="24"/>
                <w:szCs w:val="24"/>
              </w:rPr>
              <w:t>O’Guinn, B. J.</w:t>
            </w:r>
            <w:r w:rsidR="00A641F8" w:rsidRPr="00A27AC4">
              <w:rPr>
                <w:sz w:val="24"/>
                <w:szCs w:val="24"/>
              </w:rPr>
              <w:t xml:space="preserve">, McGrath, M., Orue, A., &amp; </w:t>
            </w:r>
            <w:r w:rsidR="00BD02FB" w:rsidRPr="00A27AC4">
              <w:rPr>
                <w:sz w:val="24"/>
                <w:szCs w:val="24"/>
              </w:rPr>
              <w:t>Kumavat, A. (2024</w:t>
            </w:r>
            <w:r w:rsidR="007F5B0E">
              <w:rPr>
                <w:sz w:val="24"/>
                <w:szCs w:val="24"/>
              </w:rPr>
              <w:t>, December</w:t>
            </w:r>
            <w:r w:rsidR="00BD02FB" w:rsidRPr="00A27AC4">
              <w:rPr>
                <w:sz w:val="24"/>
                <w:szCs w:val="24"/>
              </w:rPr>
              <w:t xml:space="preserve">). </w:t>
            </w:r>
            <w:r w:rsidR="00A06239" w:rsidRPr="007F5B0E">
              <w:rPr>
                <w:i/>
                <w:iCs/>
                <w:sz w:val="24"/>
                <w:szCs w:val="24"/>
              </w:rPr>
              <w:t>Hamilton County Sheriff’s Officer Smart Policing Initiative</w:t>
            </w:r>
            <w:r w:rsidR="006366BC" w:rsidRPr="007F5B0E">
              <w:rPr>
                <w:i/>
                <w:iCs/>
                <w:sz w:val="24"/>
                <w:szCs w:val="24"/>
              </w:rPr>
              <w:t xml:space="preserve"> [Final Report]</w:t>
            </w:r>
            <w:r w:rsidR="006366BC" w:rsidRPr="00A27AC4">
              <w:rPr>
                <w:sz w:val="24"/>
                <w:szCs w:val="24"/>
              </w:rPr>
              <w:t>. Washington, DC: Bureau of Justice Assistance.</w:t>
            </w:r>
          </w:p>
          <w:p w14:paraId="240347D9" w14:textId="3223E7CB" w:rsidR="006366BC" w:rsidRPr="00A27AC4" w:rsidRDefault="006366BC" w:rsidP="0064360E">
            <w:pPr>
              <w:jc w:val="both"/>
              <w:rPr>
                <w:sz w:val="24"/>
                <w:szCs w:val="24"/>
              </w:rPr>
            </w:pPr>
          </w:p>
        </w:tc>
      </w:tr>
      <w:tr w:rsidR="00630694" w:rsidRPr="00415AD0" w14:paraId="7369E0C3" w14:textId="77777777" w:rsidTr="004A32D1">
        <w:trPr>
          <w:trHeight w:val="810"/>
        </w:trPr>
        <w:tc>
          <w:tcPr>
            <w:tcW w:w="9360" w:type="dxa"/>
            <w:vAlign w:val="center"/>
          </w:tcPr>
          <w:p w14:paraId="5630388D" w14:textId="77777777" w:rsidR="00630694" w:rsidRDefault="00630694" w:rsidP="0064360E">
            <w:pPr>
              <w:jc w:val="both"/>
              <w:rPr>
                <w:sz w:val="24"/>
                <w:szCs w:val="24"/>
              </w:rPr>
            </w:pPr>
            <w:r w:rsidRPr="00A27AC4">
              <w:rPr>
                <w:sz w:val="24"/>
                <w:szCs w:val="24"/>
              </w:rPr>
              <w:t xml:space="preserve">Desmond, J. S., </w:t>
            </w:r>
            <w:r w:rsidRPr="00A27AC4">
              <w:rPr>
                <w:b/>
                <w:bCs/>
                <w:sz w:val="24"/>
                <w:szCs w:val="24"/>
              </w:rPr>
              <w:t>O’Guinn, B.J.,</w:t>
            </w:r>
            <w:r w:rsidRPr="00A27AC4">
              <w:rPr>
                <w:sz w:val="24"/>
                <w:szCs w:val="24"/>
              </w:rPr>
              <w:t xml:space="preserve"> &amp; Haberman, C. P. (2021, January). </w:t>
            </w:r>
            <w:r w:rsidRPr="00A27AC4">
              <w:rPr>
                <w:i/>
                <w:iCs/>
                <w:sz w:val="24"/>
                <w:szCs w:val="24"/>
              </w:rPr>
              <w:t>Uptown Consortium Annual Public Safety Report, 2020 [Ongoing Bi-Annual Report].</w:t>
            </w:r>
            <w:r w:rsidRPr="00A27AC4">
              <w:rPr>
                <w:sz w:val="24"/>
                <w:szCs w:val="24"/>
              </w:rPr>
              <w:t xml:space="preserve"> Cincinnati, OH: Institute of Crime Science (ICS), University of Cincinnati.</w:t>
            </w:r>
          </w:p>
          <w:p w14:paraId="65A12DE0" w14:textId="458647A1" w:rsidR="00CD5E19" w:rsidRPr="00A27AC4" w:rsidRDefault="00CD5E19" w:rsidP="0064360E">
            <w:pPr>
              <w:jc w:val="both"/>
              <w:rPr>
                <w:sz w:val="24"/>
                <w:szCs w:val="24"/>
              </w:rPr>
            </w:pPr>
          </w:p>
        </w:tc>
      </w:tr>
      <w:tr w:rsidR="008A78E9" w:rsidRPr="00415AD0" w14:paraId="4851BD65" w14:textId="77777777" w:rsidTr="004A32D1">
        <w:trPr>
          <w:trHeight w:val="810"/>
        </w:trPr>
        <w:tc>
          <w:tcPr>
            <w:tcW w:w="9360" w:type="dxa"/>
            <w:vAlign w:val="center"/>
          </w:tcPr>
          <w:p w14:paraId="11390354" w14:textId="77777777" w:rsidR="00725422" w:rsidRDefault="007B465B">
            <w:pPr>
              <w:rPr>
                <w:sz w:val="24"/>
                <w:szCs w:val="24"/>
              </w:rPr>
            </w:pPr>
            <w:r w:rsidRPr="00A27AC4">
              <w:rPr>
                <w:sz w:val="24"/>
                <w:szCs w:val="24"/>
              </w:rPr>
              <w:t xml:space="preserve">Kochel, T. R., Nouri, S., Haberman, C. P., &amp; </w:t>
            </w:r>
            <w:r w:rsidRPr="00A27AC4">
              <w:rPr>
                <w:b/>
                <w:bCs/>
                <w:sz w:val="24"/>
                <w:szCs w:val="24"/>
              </w:rPr>
              <w:t>O’Guinn, B.J.</w:t>
            </w:r>
            <w:r w:rsidRPr="00A27AC4">
              <w:rPr>
                <w:sz w:val="24"/>
                <w:szCs w:val="24"/>
              </w:rPr>
              <w:t xml:space="preserve"> (2023, January). </w:t>
            </w:r>
            <w:r w:rsidRPr="007876D5">
              <w:rPr>
                <w:i/>
                <w:iCs/>
                <w:sz w:val="24"/>
                <w:szCs w:val="24"/>
              </w:rPr>
              <w:t xml:space="preserve">CASTLE Community advocates for safety with law enforcement: St. Louis County </w:t>
            </w:r>
            <w:r w:rsidR="00600281" w:rsidRPr="007876D5">
              <w:rPr>
                <w:i/>
                <w:iCs/>
                <w:sz w:val="24"/>
                <w:szCs w:val="24"/>
              </w:rPr>
              <w:t>community-based</w:t>
            </w:r>
            <w:r w:rsidRPr="007876D5">
              <w:rPr>
                <w:i/>
                <w:iCs/>
                <w:sz w:val="24"/>
                <w:szCs w:val="24"/>
              </w:rPr>
              <w:t xml:space="preserve"> crime reduction grant [Final Report]</w:t>
            </w:r>
            <w:r w:rsidRPr="00A27AC4">
              <w:rPr>
                <w:sz w:val="24"/>
                <w:szCs w:val="24"/>
              </w:rPr>
              <w:t>. Washington, DC: Bureau of Justice Assistance.</w:t>
            </w:r>
          </w:p>
          <w:p w14:paraId="34735A08" w14:textId="03653FAC" w:rsidR="00CD5E19" w:rsidRPr="00A27AC4" w:rsidRDefault="00CD5E19">
            <w:pPr>
              <w:rPr>
                <w:sz w:val="24"/>
                <w:szCs w:val="24"/>
              </w:rPr>
            </w:pPr>
          </w:p>
        </w:tc>
      </w:tr>
    </w:tbl>
    <w:p w14:paraId="6BF92EF2" w14:textId="6C587B7E" w:rsidR="005427D1" w:rsidRPr="007E0693" w:rsidRDefault="005427D1" w:rsidP="005427D1">
      <w:pPr>
        <w:pStyle w:val="Heading1"/>
        <w:rPr>
          <w:rFonts w:cs="Times New Roman"/>
        </w:rPr>
      </w:pPr>
      <w:r w:rsidRPr="007E0693">
        <w:rPr>
          <w:rFonts w:cs="Times New Roman"/>
        </w:rPr>
        <w:t>Grants, Contracts, &amp; Fellowships</w:t>
      </w:r>
    </w:p>
    <w:tbl>
      <w:tblPr>
        <w:tblStyle w:val="TableGrid"/>
        <w:tblW w:w="9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658"/>
      </w:tblGrid>
      <w:tr w:rsidR="00AA35A0" w:rsidRPr="003D50F2" w14:paraId="52F717CA" w14:textId="77777777">
        <w:tc>
          <w:tcPr>
            <w:tcW w:w="900" w:type="dxa"/>
          </w:tcPr>
          <w:p w14:paraId="620A6C0A" w14:textId="7A2239F7" w:rsidR="00AA35A0" w:rsidRDefault="00AA35A0" w:rsidP="00AA35A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</w:t>
            </w:r>
          </w:p>
        </w:tc>
        <w:tc>
          <w:tcPr>
            <w:tcW w:w="8658" w:type="dxa"/>
          </w:tcPr>
          <w:p w14:paraId="313E8FC2" w14:textId="7FDE9D00" w:rsidR="00AA35A0" w:rsidRPr="005427D1" w:rsidRDefault="00AA35A0" w:rsidP="00AA35A0">
            <w:pPr>
              <w:pStyle w:val="Default"/>
            </w:pPr>
            <w:r w:rsidRPr="005427D1">
              <w:rPr>
                <w:u w:val="single"/>
              </w:rPr>
              <w:t>Project:</w:t>
            </w:r>
            <w:r w:rsidRPr="005427D1">
              <w:t xml:space="preserve"> </w:t>
            </w:r>
            <w:r w:rsidR="00343A24" w:rsidRPr="00343A24">
              <w:t xml:space="preserve">Reducing </w:t>
            </w:r>
            <w:r w:rsidR="00343A24">
              <w:t>c</w:t>
            </w:r>
            <w:r w:rsidR="00343A24" w:rsidRPr="00343A24">
              <w:t xml:space="preserve">rime and </w:t>
            </w:r>
            <w:r w:rsidR="00343A24">
              <w:t>d</w:t>
            </w:r>
            <w:r w:rsidR="00343A24" w:rsidRPr="00343A24">
              <w:t xml:space="preserve">isorder at  </w:t>
            </w:r>
            <w:r w:rsidR="00343A24">
              <w:t>m</w:t>
            </w:r>
            <w:r w:rsidR="00343A24" w:rsidRPr="00343A24">
              <w:t xml:space="preserve">otels and </w:t>
            </w:r>
            <w:r w:rsidR="00343A24">
              <w:t>h</w:t>
            </w:r>
            <w:r w:rsidR="00343A24" w:rsidRPr="00343A24">
              <w:t xml:space="preserve">otels in Colonie, NY: A </w:t>
            </w:r>
            <w:r w:rsidR="00493FB7">
              <w:t>problem-oriented policing</w:t>
            </w:r>
            <w:r w:rsidR="00343A24" w:rsidRPr="00343A24">
              <w:t xml:space="preserve"> </w:t>
            </w:r>
            <w:r w:rsidR="00470D39">
              <w:t>a</w:t>
            </w:r>
            <w:r w:rsidR="00343A24" w:rsidRPr="00343A24">
              <w:t>pproach</w:t>
            </w:r>
            <w:r w:rsidR="00106456">
              <w:t>.</w:t>
            </w:r>
          </w:p>
          <w:p w14:paraId="481DE1CA" w14:textId="40C1D327" w:rsidR="00AA35A0" w:rsidRPr="005427D1" w:rsidRDefault="00AA35A0" w:rsidP="00AA35A0">
            <w:pPr>
              <w:pStyle w:val="Default"/>
            </w:pPr>
            <w:r w:rsidRPr="005427D1">
              <w:rPr>
                <w:u w:val="single"/>
              </w:rPr>
              <w:t>Role:</w:t>
            </w:r>
            <w:r w:rsidRPr="005427D1">
              <w:t xml:space="preserve"> </w:t>
            </w:r>
            <w:r w:rsidR="00106456">
              <w:t>P</w:t>
            </w:r>
            <w:r w:rsidR="00106456" w:rsidRPr="005427D1">
              <w:t xml:space="preserve">rincipal </w:t>
            </w:r>
            <w:r w:rsidR="00493FB7">
              <w:t>I</w:t>
            </w:r>
            <w:r w:rsidR="00106456" w:rsidRPr="005427D1">
              <w:t>nvestigator</w:t>
            </w:r>
          </w:p>
          <w:p w14:paraId="3D6BD3D5" w14:textId="3818C24D" w:rsidR="00AA35A0" w:rsidRPr="005427D1" w:rsidRDefault="00AA35A0" w:rsidP="00AA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7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Award:</w:t>
            </w:r>
            <w:r w:rsidRPr="00542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A71A6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,000 awarded </w:t>
            </w:r>
            <w:r w:rsidR="005A5117">
              <w:rPr>
                <w:rFonts w:ascii="Times New Roman" w:hAnsi="Times New Roman" w:cs="Times New Roman"/>
                <w:sz w:val="24"/>
                <w:szCs w:val="24"/>
              </w:rPr>
              <w:t>by New York State Division of Criminal Justice Services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DFA62E" w14:textId="77777777" w:rsidR="000C60AB" w:rsidRPr="005427D1" w:rsidRDefault="000C60AB" w:rsidP="00AA35A0">
            <w:pPr>
              <w:pStyle w:val="Default"/>
              <w:rPr>
                <w:u w:val="single"/>
              </w:rPr>
            </w:pPr>
          </w:p>
        </w:tc>
      </w:tr>
      <w:tr w:rsidR="0093786B" w:rsidRPr="003D50F2" w14:paraId="0468697A" w14:textId="77777777">
        <w:tc>
          <w:tcPr>
            <w:tcW w:w="900" w:type="dxa"/>
          </w:tcPr>
          <w:p w14:paraId="5B113B56" w14:textId="1D2E7181" w:rsidR="0093786B" w:rsidRDefault="0093786B" w:rsidP="009378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</w:t>
            </w:r>
          </w:p>
        </w:tc>
        <w:tc>
          <w:tcPr>
            <w:tcW w:w="8658" w:type="dxa"/>
          </w:tcPr>
          <w:p w14:paraId="167D4098" w14:textId="3B0BFEB6" w:rsidR="0093786B" w:rsidRPr="004D7EB3" w:rsidRDefault="0093786B" w:rsidP="004D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E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Project:</w:t>
            </w:r>
            <w:r w:rsidRPr="004D7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 xml:space="preserve">First </w:t>
            </w:r>
            <w:r w:rsidR="00CB695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 xml:space="preserve">mpressions </w:t>
            </w:r>
            <w:r w:rsidR="00CB695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 xml:space="preserve">atter: How </w:t>
            </w:r>
            <w:r w:rsidR="00CB695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>eport</w:t>
            </w:r>
            <w:r w:rsidR="00CB6955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 xml:space="preserve">aking </w:t>
            </w:r>
            <w:r w:rsidR="00CB695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 xml:space="preserve">ractices </w:t>
            </w:r>
            <w:r w:rsidR="00CB695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 xml:space="preserve">hape </w:t>
            </w:r>
            <w:r w:rsidR="00CB695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 xml:space="preserve">ublic </w:t>
            </w:r>
            <w:r w:rsidR="00CB695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 xml:space="preserve">erceptions of </w:t>
            </w:r>
            <w:r w:rsidR="00CB695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D7EB3" w:rsidRPr="004D7EB3">
              <w:rPr>
                <w:rFonts w:ascii="Times New Roman" w:hAnsi="Times New Roman" w:cs="Times New Roman"/>
                <w:sz w:val="24"/>
                <w:szCs w:val="24"/>
              </w:rPr>
              <w:t>olice.</w:t>
            </w:r>
          </w:p>
          <w:p w14:paraId="5E23B5BF" w14:textId="297D4229" w:rsidR="0093786B" w:rsidRPr="005427D1" w:rsidRDefault="0093786B" w:rsidP="0093786B">
            <w:pPr>
              <w:pStyle w:val="Default"/>
            </w:pPr>
            <w:r w:rsidRPr="005427D1">
              <w:rPr>
                <w:u w:val="single"/>
              </w:rPr>
              <w:t>Role:</w:t>
            </w:r>
            <w:r w:rsidRPr="005427D1">
              <w:t xml:space="preserve"> </w:t>
            </w:r>
            <w:r w:rsidR="00CB6955">
              <w:t>Co-p</w:t>
            </w:r>
            <w:r w:rsidR="00CB6955" w:rsidRPr="005427D1">
              <w:t xml:space="preserve">rincipal </w:t>
            </w:r>
            <w:r w:rsidR="00493FB7">
              <w:t>I</w:t>
            </w:r>
            <w:r w:rsidR="00CB6955" w:rsidRPr="005427D1">
              <w:t xml:space="preserve">nvestigator </w:t>
            </w:r>
            <w:r w:rsidR="00CB6955">
              <w:t>(with Jessica Huff)</w:t>
            </w:r>
          </w:p>
          <w:p w14:paraId="1B0058E0" w14:textId="10699B15" w:rsidR="0093786B" w:rsidRPr="005427D1" w:rsidRDefault="0093786B" w:rsidP="009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7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Award:</w:t>
            </w:r>
            <w:r w:rsidRPr="00542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5A5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,000 awarded by </w:t>
            </w:r>
            <w:r w:rsidR="00470D39">
              <w:rPr>
                <w:rFonts w:ascii="Times New Roman" w:hAnsi="Times New Roman" w:cs="Times New Roman"/>
                <w:sz w:val="24"/>
                <w:szCs w:val="24"/>
              </w:rPr>
              <w:t>University of Cincinnati, College of Education and Human Services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F1E31C7" w14:textId="77777777" w:rsidR="0093786B" w:rsidRPr="005427D1" w:rsidRDefault="0093786B" w:rsidP="0093786B">
            <w:pPr>
              <w:pStyle w:val="Default"/>
              <w:rPr>
                <w:u w:val="single"/>
              </w:rPr>
            </w:pPr>
          </w:p>
        </w:tc>
      </w:tr>
      <w:tr w:rsidR="0093786B" w:rsidRPr="003D50F2" w14:paraId="33213F78" w14:textId="77777777">
        <w:tc>
          <w:tcPr>
            <w:tcW w:w="900" w:type="dxa"/>
          </w:tcPr>
          <w:p w14:paraId="4C1AE528" w14:textId="0E8663B5" w:rsidR="0093786B" w:rsidRDefault="0093786B" w:rsidP="009378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2024</w:t>
            </w:r>
          </w:p>
        </w:tc>
        <w:tc>
          <w:tcPr>
            <w:tcW w:w="8658" w:type="dxa"/>
          </w:tcPr>
          <w:p w14:paraId="54ABDA6A" w14:textId="77777777" w:rsidR="0093786B" w:rsidRPr="005427D1" w:rsidRDefault="0093786B" w:rsidP="0093786B">
            <w:pPr>
              <w:pStyle w:val="Default"/>
            </w:pPr>
            <w:r w:rsidRPr="005427D1">
              <w:rPr>
                <w:u w:val="single"/>
              </w:rPr>
              <w:t>Project:</w:t>
            </w:r>
            <w:r w:rsidRPr="005427D1">
              <w:t xml:space="preserve"> </w:t>
            </w:r>
            <w:r>
              <w:t>A study on law enforcement officer retention.</w:t>
            </w:r>
          </w:p>
          <w:p w14:paraId="5FE6EF2B" w14:textId="0C40C835" w:rsidR="0093786B" w:rsidRPr="005427D1" w:rsidRDefault="0093786B" w:rsidP="0093786B">
            <w:pPr>
              <w:pStyle w:val="Default"/>
            </w:pPr>
            <w:r w:rsidRPr="005427D1">
              <w:rPr>
                <w:u w:val="single"/>
              </w:rPr>
              <w:t>Role:</w:t>
            </w:r>
            <w:r w:rsidRPr="005427D1">
              <w:t xml:space="preserve"> </w:t>
            </w:r>
            <w:r>
              <w:t>Co-p</w:t>
            </w:r>
            <w:r w:rsidRPr="005427D1">
              <w:t xml:space="preserve">rincipal </w:t>
            </w:r>
            <w:r w:rsidR="00493FB7">
              <w:t>I</w:t>
            </w:r>
            <w:r w:rsidRPr="005427D1">
              <w:t xml:space="preserve">nvestigator </w:t>
            </w:r>
            <w:r>
              <w:t>(with Cory Haberman, Jessica Huff, and Hexuan Liu)</w:t>
            </w:r>
          </w:p>
          <w:p w14:paraId="39723C95" w14:textId="77777777" w:rsidR="0093786B" w:rsidRPr="005427D1" w:rsidRDefault="0093786B" w:rsidP="009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7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Award:</w:t>
            </w:r>
            <w:r w:rsidRPr="00542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$300,000 awarded by Ohio Office of Criminal Justice Services. </w:t>
            </w:r>
          </w:p>
          <w:p w14:paraId="34AFCAFA" w14:textId="77777777" w:rsidR="0093786B" w:rsidRDefault="0093786B" w:rsidP="0093786B">
            <w:pPr>
              <w:pStyle w:val="Default"/>
              <w:rPr>
                <w:u w:val="single"/>
              </w:rPr>
            </w:pPr>
          </w:p>
          <w:p w14:paraId="3ED60241" w14:textId="77777777" w:rsidR="008A4B20" w:rsidRPr="005427D1" w:rsidRDefault="008A4B20" w:rsidP="0093786B">
            <w:pPr>
              <w:pStyle w:val="Default"/>
              <w:rPr>
                <w:u w:val="single"/>
              </w:rPr>
            </w:pPr>
          </w:p>
        </w:tc>
      </w:tr>
      <w:tr w:rsidR="0093786B" w:rsidRPr="003D50F2" w14:paraId="7615D939" w14:textId="77777777">
        <w:tc>
          <w:tcPr>
            <w:tcW w:w="900" w:type="dxa"/>
          </w:tcPr>
          <w:p w14:paraId="0A1CDF17" w14:textId="7054CDD0" w:rsidR="0093786B" w:rsidRPr="005427D1" w:rsidRDefault="0093786B" w:rsidP="009378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2023</w:t>
            </w:r>
          </w:p>
        </w:tc>
        <w:tc>
          <w:tcPr>
            <w:tcW w:w="8658" w:type="dxa"/>
          </w:tcPr>
          <w:p w14:paraId="30DC4C2B" w14:textId="77777777" w:rsidR="0093786B" w:rsidRPr="008A78E9" w:rsidRDefault="0093786B" w:rsidP="009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Project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: Organizational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ustice,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olice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ulture,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fficers’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ork-related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ttitudes: </w:t>
            </w:r>
          </w:p>
          <w:p w14:paraId="0E62E5AA" w14:textId="77777777" w:rsidR="0093786B" w:rsidRPr="008A78E9" w:rsidRDefault="0093786B" w:rsidP="009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est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ompeting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>erspectives.</w:t>
            </w:r>
          </w:p>
          <w:p w14:paraId="116D5ACC" w14:textId="77777777" w:rsidR="0093786B" w:rsidRPr="005427D1" w:rsidRDefault="0093786B" w:rsidP="0093786B">
            <w:pPr>
              <w:pStyle w:val="Default"/>
            </w:pPr>
            <w:r w:rsidRPr="005427D1">
              <w:rPr>
                <w:u w:val="single"/>
              </w:rPr>
              <w:t>Role:</w:t>
            </w:r>
            <w:r w:rsidRPr="005427D1">
              <w:t xml:space="preserve"> Principal Investigator </w:t>
            </w:r>
          </w:p>
          <w:p w14:paraId="10A71D25" w14:textId="3D278252" w:rsidR="0093786B" w:rsidRPr="008E634D" w:rsidRDefault="0093786B" w:rsidP="008E6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7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Award:</w:t>
            </w:r>
            <w:r w:rsidRPr="005427D1">
              <w:rPr>
                <w:rFonts w:ascii="Times New Roman" w:hAnsi="Times New Roman" w:cs="Times New Roman"/>
                <w:sz w:val="24"/>
                <w:szCs w:val="24"/>
              </w:rPr>
              <w:t xml:space="preserve"> 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2,500</w:t>
            </w:r>
            <w:r w:rsidRPr="005427D1">
              <w:rPr>
                <w:rFonts w:ascii="Times New Roman" w:hAnsi="Times New Roman" w:cs="Times New Roman"/>
                <w:sz w:val="24"/>
                <w:szCs w:val="24"/>
              </w:rPr>
              <w:t xml:space="preserve">.00 awarded 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University of Cincinnati, School of Criminal Justice.</w:t>
            </w:r>
          </w:p>
        </w:tc>
      </w:tr>
      <w:tr w:rsidR="0093786B" w:rsidRPr="003D50F2" w14:paraId="6050F698" w14:textId="77777777">
        <w:tc>
          <w:tcPr>
            <w:tcW w:w="900" w:type="dxa"/>
          </w:tcPr>
          <w:p w14:paraId="6E9CE358" w14:textId="44C5DB94" w:rsidR="0093786B" w:rsidRPr="005427D1" w:rsidRDefault="0093786B" w:rsidP="009378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8658" w:type="dxa"/>
          </w:tcPr>
          <w:p w14:paraId="05CA6847" w14:textId="04835CAF" w:rsidR="0093786B" w:rsidRPr="008A78E9" w:rsidRDefault="0093786B" w:rsidP="009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Project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: Organizational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ustice,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olice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ulture,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fficers’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ork-related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ttitudes: </w:t>
            </w:r>
          </w:p>
          <w:p w14:paraId="27BA9B0C" w14:textId="278A8397" w:rsidR="0093786B" w:rsidRPr="008A78E9" w:rsidRDefault="0093786B" w:rsidP="009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est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 xml:space="preserve">ompeting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A78E9">
              <w:rPr>
                <w:rFonts w:ascii="Times New Roman" w:hAnsi="Times New Roman" w:cs="Times New Roman"/>
                <w:sz w:val="24"/>
                <w:szCs w:val="24"/>
              </w:rPr>
              <w:t>erspectives.</w:t>
            </w:r>
          </w:p>
          <w:p w14:paraId="3CDADEB8" w14:textId="77777777" w:rsidR="0093786B" w:rsidRPr="005427D1" w:rsidRDefault="0093786B" w:rsidP="0093786B">
            <w:pPr>
              <w:pStyle w:val="Default"/>
            </w:pPr>
            <w:r w:rsidRPr="005427D1">
              <w:rPr>
                <w:u w:val="single"/>
              </w:rPr>
              <w:t>Role:</w:t>
            </w:r>
            <w:r w:rsidRPr="005427D1">
              <w:t xml:space="preserve"> Principal Investigator </w:t>
            </w:r>
          </w:p>
          <w:p w14:paraId="7D90AE6C" w14:textId="77777777" w:rsidR="0093786B" w:rsidRDefault="0093786B" w:rsidP="0093786B">
            <w:pPr>
              <w:pStyle w:val="Default"/>
            </w:pPr>
            <w:r w:rsidRPr="005427D1">
              <w:rPr>
                <w:u w:val="single"/>
              </w:rPr>
              <w:t>Award:</w:t>
            </w:r>
            <w:r w:rsidRPr="005427D1">
              <w:t xml:space="preserve"> $</w:t>
            </w:r>
            <w:r>
              <w:t>1,000.00</w:t>
            </w:r>
            <w:r w:rsidRPr="005427D1">
              <w:t xml:space="preserve"> awarded by </w:t>
            </w:r>
            <w:bookmarkStart w:id="1" w:name="_Hlk172812853"/>
            <w:r w:rsidRPr="008A78E9">
              <w:t>Association of Doctoral Programs in Criminology and Criminal Justice</w:t>
            </w:r>
            <w:r>
              <w:t>.</w:t>
            </w:r>
          </w:p>
          <w:bookmarkEnd w:id="1"/>
          <w:p w14:paraId="13CAA60D" w14:textId="7D741E5A" w:rsidR="0093786B" w:rsidRPr="005427D1" w:rsidRDefault="0093786B" w:rsidP="0093786B">
            <w:pPr>
              <w:pStyle w:val="Default"/>
              <w:rPr>
                <w:u w:val="single"/>
              </w:rPr>
            </w:pPr>
          </w:p>
        </w:tc>
      </w:tr>
      <w:tr w:rsidR="0093786B" w:rsidRPr="003D50F2" w14:paraId="448C085F" w14:textId="77777777">
        <w:tc>
          <w:tcPr>
            <w:tcW w:w="900" w:type="dxa"/>
          </w:tcPr>
          <w:p w14:paraId="215FCC99" w14:textId="696A7BF1" w:rsidR="0093786B" w:rsidRPr="005427D1" w:rsidRDefault="0093786B" w:rsidP="0093786B">
            <w:pPr>
              <w:rPr>
                <w:rFonts w:ascii="Times New Roman" w:hAnsi="Times New Roman" w:cs="Times New Roman"/>
                <w:szCs w:val="24"/>
              </w:rPr>
            </w:pPr>
            <w:r w:rsidRPr="005427D1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658" w:type="dxa"/>
          </w:tcPr>
          <w:p w14:paraId="7338E07F" w14:textId="4296114A" w:rsidR="0093786B" w:rsidRPr="005427D1" w:rsidRDefault="0093786B" w:rsidP="0093786B">
            <w:pPr>
              <w:pStyle w:val="Default"/>
            </w:pPr>
            <w:r w:rsidRPr="005427D1">
              <w:rPr>
                <w:u w:val="single"/>
              </w:rPr>
              <w:t>Project:</w:t>
            </w:r>
            <w:r w:rsidRPr="005427D1">
              <w:t xml:space="preserve"> </w:t>
            </w:r>
            <w:r>
              <w:t>Does practice make perfect? The influence of distributed practice on officers’ identification of violent crime hotspots.</w:t>
            </w:r>
          </w:p>
          <w:p w14:paraId="68095CF3" w14:textId="77777777" w:rsidR="0093786B" w:rsidRPr="005427D1" w:rsidRDefault="0093786B" w:rsidP="0093786B">
            <w:pPr>
              <w:pStyle w:val="Default"/>
            </w:pPr>
            <w:r w:rsidRPr="005427D1">
              <w:rPr>
                <w:u w:val="single"/>
              </w:rPr>
              <w:t>Role:</w:t>
            </w:r>
            <w:r w:rsidRPr="005427D1">
              <w:t xml:space="preserve"> Principal Investigator </w:t>
            </w:r>
          </w:p>
          <w:p w14:paraId="069AA0CD" w14:textId="0A2BEBC2" w:rsidR="0093786B" w:rsidRPr="005427D1" w:rsidRDefault="0093786B" w:rsidP="0093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7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Award:</w:t>
            </w:r>
            <w:r w:rsidRPr="005427D1">
              <w:rPr>
                <w:rFonts w:ascii="Times New Roman" w:hAnsi="Times New Roman" w:cs="Times New Roman"/>
                <w:sz w:val="24"/>
                <w:szCs w:val="24"/>
              </w:rPr>
              <w:t xml:space="preserve"> 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2,500</w:t>
            </w:r>
            <w:r w:rsidRPr="005427D1">
              <w:rPr>
                <w:rFonts w:ascii="Times New Roman" w:hAnsi="Times New Roman" w:cs="Times New Roman"/>
                <w:sz w:val="24"/>
                <w:szCs w:val="24"/>
              </w:rPr>
              <w:t xml:space="preserve">.00 awarded 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University of Cincinnati, School of Criminal Justice.</w:t>
            </w:r>
          </w:p>
          <w:p w14:paraId="095CB4AD" w14:textId="77777777" w:rsidR="0093786B" w:rsidRPr="003D50F2" w:rsidRDefault="0093786B" w:rsidP="0093786B">
            <w:pPr>
              <w:pStyle w:val="Default"/>
              <w:rPr>
                <w:u w:val="single"/>
              </w:rPr>
            </w:pPr>
          </w:p>
        </w:tc>
      </w:tr>
    </w:tbl>
    <w:p w14:paraId="6477DF34" w14:textId="0ED1B999" w:rsidR="00FD41D7" w:rsidRDefault="002D45FF" w:rsidP="002D45FF">
      <w:pPr>
        <w:pStyle w:val="Heading1"/>
        <w:pBdr>
          <w:bottom w:val="single" w:sz="2" w:space="1" w:color="auto"/>
        </w:pBdr>
        <w:rPr>
          <w:rFonts w:cs="Times New Roman"/>
        </w:rPr>
      </w:pPr>
      <w:r w:rsidRPr="007E0693">
        <w:rPr>
          <w:rFonts w:cs="Times New Roman"/>
        </w:rPr>
        <w:t>Presentations</w:t>
      </w:r>
      <w:r>
        <w:rPr>
          <w:rFonts w:cs="Times New Roman"/>
        </w:rPr>
        <w:t xml:space="preserve"> </w:t>
      </w:r>
    </w:p>
    <w:p w14:paraId="06D8712B" w14:textId="43DC607E" w:rsidR="002D45FF" w:rsidRPr="002D45FF" w:rsidRDefault="002D45FF" w:rsidP="002D45FF">
      <w:pPr>
        <w:pStyle w:val="Heading2"/>
      </w:pPr>
      <w:r w:rsidRPr="002D45FF">
        <w:t>Conference Presentations</w:t>
      </w: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365CC4" w:rsidRPr="007E0693" w14:paraId="288EDBB6" w14:textId="77777777" w:rsidTr="00376AE2">
        <w:tc>
          <w:tcPr>
            <w:tcW w:w="9360" w:type="dxa"/>
            <w:vAlign w:val="center"/>
          </w:tcPr>
          <w:p w14:paraId="1F41EEFF" w14:textId="77777777" w:rsidR="00A671FE" w:rsidRDefault="00FC055A" w:rsidP="00376AE2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 w:rsidRPr="002D45FF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 w:rsidRPr="00FC055A">
              <w:rPr>
                <w:rFonts w:eastAsia="SimSun"/>
                <w:sz w:val="24"/>
                <w:szCs w:val="24"/>
                <w:lang w:eastAsia="hi-IN" w:bidi="hi-IN"/>
              </w:rPr>
              <w:t>,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 Bussey, P. T., Dunlap, B., </w:t>
            </w:r>
            <w:r w:rsidR="00CB5B7C">
              <w:rPr>
                <w:rFonts w:eastAsia="SimSun"/>
                <w:sz w:val="24"/>
                <w:szCs w:val="24"/>
                <w:lang w:eastAsia="hi-IN" w:bidi="hi-IN"/>
              </w:rPr>
              <w:t xml:space="preserve">Huff, J., &amp;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Haberman, C.P</w:t>
            </w:r>
            <w:r w:rsidR="00CB5B7C">
              <w:rPr>
                <w:rFonts w:eastAsia="SimSun"/>
                <w:sz w:val="24"/>
                <w:szCs w:val="24"/>
                <w:lang w:eastAsia="hi-IN" w:bidi="hi-IN"/>
              </w:rPr>
              <w:t>. (</w:t>
            </w:r>
            <w:r w:rsidR="004F596D">
              <w:rPr>
                <w:rFonts w:eastAsia="SimSun"/>
                <w:sz w:val="24"/>
                <w:szCs w:val="24"/>
                <w:lang w:eastAsia="hi-IN" w:bidi="hi-IN"/>
              </w:rPr>
              <w:t xml:space="preserve">May 2025). Confronting the Retention Crisis: Evidence from Ohio Law Enforcement Agencies. Presented at the American Society of Evidence-Based Policing Annual Meeting, Washington D.C. </w:t>
            </w:r>
          </w:p>
          <w:p w14:paraId="5EEC4138" w14:textId="1FB2265B" w:rsidR="004F596D" w:rsidRPr="0013716A" w:rsidRDefault="004F596D" w:rsidP="00376AE2">
            <w:pPr>
              <w:rPr>
                <w:rFonts w:eastAsia="SimSun"/>
                <w:sz w:val="24"/>
                <w:szCs w:val="24"/>
                <w:lang w:eastAsia="hi-IN" w:bidi="hi-IN"/>
              </w:rPr>
            </w:pPr>
          </w:p>
        </w:tc>
      </w:tr>
      <w:tr w:rsidR="00376AE2" w:rsidRPr="007E0693" w14:paraId="0B9CDBD7" w14:textId="77777777" w:rsidTr="00376AE2">
        <w:tc>
          <w:tcPr>
            <w:tcW w:w="9360" w:type="dxa"/>
            <w:vAlign w:val="center"/>
          </w:tcPr>
          <w:p w14:paraId="72B028ED" w14:textId="4DD9643F" w:rsidR="00376AE2" w:rsidRDefault="00376AE2" w:rsidP="00376AE2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 w:rsidRPr="002D45FF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&amp; Haberman, C.P.</w:t>
            </w:r>
            <w:r w:rsidRPr="002D45FF">
              <w:rPr>
                <w:rFonts w:eastAsia="SimSun"/>
                <w:b/>
                <w:sz w:val="24"/>
                <w:szCs w:val="24"/>
                <w:lang w:eastAsia="hi-IN" w:bidi="hi-IN"/>
              </w:rPr>
              <w:t xml:space="preserve">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(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September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2025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). </w:t>
            </w:r>
            <w:r w:rsidRPr="00410D83">
              <w:rPr>
                <w:sz w:val="24"/>
                <w:szCs w:val="24"/>
              </w:rPr>
              <w:t xml:space="preserve">Optimizing </w:t>
            </w:r>
            <w:r>
              <w:rPr>
                <w:sz w:val="24"/>
                <w:szCs w:val="24"/>
              </w:rPr>
              <w:t>c</w:t>
            </w:r>
            <w:r w:rsidRPr="00410D83">
              <w:rPr>
                <w:sz w:val="24"/>
                <w:szCs w:val="24"/>
              </w:rPr>
              <w:t xml:space="preserve">ommunity </w:t>
            </w:r>
            <w:r>
              <w:rPr>
                <w:sz w:val="24"/>
                <w:szCs w:val="24"/>
              </w:rPr>
              <w:t>p</w:t>
            </w:r>
            <w:r w:rsidRPr="00410D83">
              <w:rPr>
                <w:sz w:val="24"/>
                <w:szCs w:val="24"/>
              </w:rPr>
              <w:t xml:space="preserve">olicing </w:t>
            </w:r>
            <w:r>
              <w:rPr>
                <w:sz w:val="24"/>
                <w:szCs w:val="24"/>
              </w:rPr>
              <w:t>o</w:t>
            </w:r>
            <w:r w:rsidRPr="00410D83">
              <w:rPr>
                <w:sz w:val="24"/>
                <w:szCs w:val="24"/>
              </w:rPr>
              <w:t xml:space="preserve">utcomes </w:t>
            </w:r>
            <w:r>
              <w:rPr>
                <w:sz w:val="24"/>
                <w:szCs w:val="24"/>
              </w:rPr>
              <w:t>t</w:t>
            </w:r>
            <w:r w:rsidRPr="00410D83">
              <w:rPr>
                <w:sz w:val="24"/>
                <w:szCs w:val="24"/>
              </w:rPr>
              <w:t xml:space="preserve">hrough </w:t>
            </w:r>
            <w:r>
              <w:rPr>
                <w:sz w:val="24"/>
                <w:szCs w:val="24"/>
              </w:rPr>
              <w:t>e</w:t>
            </w:r>
            <w:r w:rsidRPr="00410D83">
              <w:rPr>
                <w:sz w:val="24"/>
                <w:szCs w:val="24"/>
              </w:rPr>
              <w:t>vidence-</w:t>
            </w:r>
            <w:r>
              <w:rPr>
                <w:sz w:val="24"/>
                <w:szCs w:val="24"/>
              </w:rPr>
              <w:t>b</w:t>
            </w:r>
            <w:r w:rsidRPr="00410D83">
              <w:rPr>
                <w:sz w:val="24"/>
                <w:szCs w:val="24"/>
              </w:rPr>
              <w:t xml:space="preserve">ased </w:t>
            </w:r>
            <w:r>
              <w:rPr>
                <w:sz w:val="24"/>
                <w:szCs w:val="24"/>
              </w:rPr>
              <w:t>a</w:t>
            </w:r>
            <w:r w:rsidRPr="00410D83">
              <w:rPr>
                <w:sz w:val="24"/>
                <w:szCs w:val="24"/>
              </w:rPr>
              <w:t>pproaches</w:t>
            </w:r>
            <w:r>
              <w:rPr>
                <w:sz w:val="24"/>
                <w:szCs w:val="24"/>
              </w:rPr>
              <w:t>.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Presented at the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Midwestern Criminal Justice Associations’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Annual Meeting, </w:t>
            </w:r>
            <w:r w:rsidR="004F596D">
              <w:rPr>
                <w:rFonts w:eastAsia="SimSun"/>
                <w:sz w:val="24"/>
                <w:szCs w:val="24"/>
                <w:lang w:eastAsia="hi-IN" w:bidi="hi-IN"/>
              </w:rPr>
              <w:t>Washington D.C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.</w:t>
            </w:r>
          </w:p>
          <w:p w14:paraId="0C49F085" w14:textId="77777777" w:rsidR="00376AE2" w:rsidRPr="002D45FF" w:rsidRDefault="00376AE2" w:rsidP="001F3449">
            <w:pP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1F3449" w:rsidRPr="007E0693" w14:paraId="6B440C12" w14:textId="77777777" w:rsidTr="00376AE2">
        <w:tc>
          <w:tcPr>
            <w:tcW w:w="9360" w:type="dxa"/>
            <w:vAlign w:val="center"/>
          </w:tcPr>
          <w:p w14:paraId="19FC4C86" w14:textId="77777777" w:rsidR="001F3449" w:rsidRPr="000C4FA1" w:rsidRDefault="001F3449" w:rsidP="001F3449">
            <w:pPr>
              <w:rPr>
                <w:rFonts w:eastAsia="SimSun"/>
                <w:b/>
                <w:sz w:val="24"/>
                <w:szCs w:val="24"/>
                <w:lang w:eastAsia="hi-IN" w:bidi="hi-IN"/>
              </w:rPr>
            </w:pPr>
            <w:r w:rsidRPr="001E5E78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B.J.</w:t>
            </w:r>
            <w: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27560B">
              <w:rPr>
                <w:rFonts w:eastAsia="SimSun"/>
                <w:sz w:val="24"/>
                <w:szCs w:val="24"/>
                <w:lang w:eastAsia="hi-IN" w:bidi="hi-IN"/>
              </w:rPr>
              <w:t>&amp; Haberman, C.P.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 (May 2025). </w:t>
            </w:r>
            <w:r w:rsidRPr="000C4FA1">
              <w:rPr>
                <w:rFonts w:eastAsia="SimSun"/>
                <w:bCs/>
                <w:sz w:val="24"/>
                <w:szCs w:val="24"/>
                <w:lang w:eastAsia="hi-IN" w:bidi="hi-IN"/>
              </w:rPr>
              <w:t xml:space="preserve">An </w:t>
            </w:r>
            <w:r>
              <w:rPr>
                <w:rFonts w:eastAsia="SimSun"/>
                <w:bCs/>
                <w:sz w:val="24"/>
                <w:szCs w:val="24"/>
                <w:lang w:eastAsia="hi-IN" w:bidi="hi-IN"/>
              </w:rPr>
              <w:t>e</w:t>
            </w:r>
            <w:r w:rsidRPr="000C4FA1">
              <w:rPr>
                <w:rFonts w:eastAsia="SimSun"/>
                <w:bCs/>
                <w:sz w:val="24"/>
                <w:szCs w:val="24"/>
                <w:lang w:eastAsia="hi-IN" w:bidi="hi-IN"/>
              </w:rPr>
              <w:t xml:space="preserve">valuation of the </w:t>
            </w:r>
            <w:r>
              <w:rPr>
                <w:rFonts w:eastAsia="SimSun"/>
                <w:bCs/>
                <w:sz w:val="24"/>
                <w:szCs w:val="24"/>
                <w:lang w:eastAsia="hi-IN" w:bidi="hi-IN"/>
              </w:rPr>
              <w:t>c</w:t>
            </w:r>
            <w:r w:rsidRPr="000C4FA1">
              <w:rPr>
                <w:rFonts w:eastAsia="SimSun"/>
                <w:bCs/>
                <w:sz w:val="24"/>
                <w:szCs w:val="24"/>
                <w:lang w:eastAsia="hi-IN" w:bidi="hi-IN"/>
              </w:rPr>
              <w:t>ommunity-</w:t>
            </w:r>
            <w:r>
              <w:rPr>
                <w:rFonts w:eastAsia="SimSun"/>
                <w:bCs/>
                <w:sz w:val="24"/>
                <w:szCs w:val="24"/>
                <w:lang w:eastAsia="hi-IN" w:bidi="hi-IN"/>
              </w:rPr>
              <w:t>b</w:t>
            </w:r>
            <w:r w:rsidRPr="000C4FA1">
              <w:rPr>
                <w:rFonts w:eastAsia="SimSun"/>
                <w:bCs/>
                <w:sz w:val="24"/>
                <w:szCs w:val="24"/>
                <w:lang w:eastAsia="hi-IN" w:bidi="hi-IN"/>
              </w:rPr>
              <w:t xml:space="preserve">ased </w:t>
            </w:r>
            <w:r>
              <w:rPr>
                <w:rFonts w:eastAsia="SimSun"/>
                <w:bCs/>
                <w:sz w:val="24"/>
                <w:szCs w:val="24"/>
                <w:lang w:eastAsia="hi-IN" w:bidi="hi-IN"/>
              </w:rPr>
              <w:t>c</w:t>
            </w:r>
            <w:r w:rsidRPr="000C4FA1">
              <w:rPr>
                <w:rFonts w:eastAsia="SimSun"/>
                <w:bCs/>
                <w:sz w:val="24"/>
                <w:szCs w:val="24"/>
                <w:lang w:eastAsia="hi-IN" w:bidi="hi-IN"/>
              </w:rPr>
              <w:t xml:space="preserve">rime </w:t>
            </w:r>
            <w:r>
              <w:rPr>
                <w:rFonts w:eastAsia="SimSun"/>
                <w:bCs/>
                <w:sz w:val="24"/>
                <w:szCs w:val="24"/>
                <w:lang w:eastAsia="hi-IN" w:bidi="hi-IN"/>
              </w:rPr>
              <w:t>r</w:t>
            </w:r>
            <w:r w:rsidRPr="000C4FA1">
              <w:rPr>
                <w:rFonts w:eastAsia="SimSun"/>
                <w:bCs/>
                <w:sz w:val="24"/>
                <w:szCs w:val="24"/>
                <w:lang w:eastAsia="hi-IN" w:bidi="hi-IN"/>
              </w:rPr>
              <w:t xml:space="preserve">eduction (CBCR) </w:t>
            </w:r>
            <w:r>
              <w:rPr>
                <w:rFonts w:eastAsia="SimSun"/>
                <w:bCs/>
                <w:sz w:val="24"/>
                <w:szCs w:val="24"/>
                <w:lang w:eastAsia="hi-IN" w:bidi="hi-IN"/>
              </w:rPr>
              <w:t>i</w:t>
            </w:r>
            <w:r w:rsidRPr="000C4FA1">
              <w:rPr>
                <w:rFonts w:eastAsia="SimSun"/>
                <w:bCs/>
                <w:sz w:val="24"/>
                <w:szCs w:val="24"/>
                <w:lang w:eastAsia="hi-IN" w:bidi="hi-IN"/>
              </w:rPr>
              <w:t>nitiative in Hamilton County (OH)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.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Presented at the American Society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of Evidence-Based Policing’s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Annual Meeting,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Tucson, AZ.</w:t>
            </w:r>
          </w:p>
          <w:p w14:paraId="57D39691" w14:textId="77777777" w:rsidR="001F3449" w:rsidRPr="001E5E78" w:rsidRDefault="001F3449" w:rsidP="0027560B">
            <w:pP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27560B" w:rsidRPr="007E0693" w14:paraId="6BC6A57D" w14:textId="77777777" w:rsidTr="00376AE2">
        <w:tc>
          <w:tcPr>
            <w:tcW w:w="9360" w:type="dxa"/>
            <w:vAlign w:val="center"/>
          </w:tcPr>
          <w:p w14:paraId="20ADDD12" w14:textId="77777777" w:rsidR="0027560B" w:rsidRDefault="0027560B" w:rsidP="0027560B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 w:rsidRPr="0013716A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 w:rsidRPr="0013716A">
              <w:rPr>
                <w:rFonts w:eastAsia="SimSun"/>
                <w:sz w:val="24"/>
                <w:szCs w:val="24"/>
                <w:lang w:eastAsia="hi-IN" w:bidi="hi-IN"/>
              </w:rPr>
              <w:t xml:space="preserve"> and Driscoll, C. M. (November 2024).  The effects of body-worn camera policy on citizen complaints: An organizational-level analysis. Presented at the American Society of Criminology's ’ Annual Meeting, San Francisco, CA.</w:t>
            </w:r>
          </w:p>
          <w:p w14:paraId="0A369A35" w14:textId="77777777" w:rsidR="0027560B" w:rsidRPr="0013716A" w:rsidRDefault="0027560B" w:rsidP="00445A0F">
            <w:pP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365CC4" w:rsidRPr="007E0693" w14:paraId="4E64E26A" w14:textId="77777777" w:rsidTr="00376AE2">
        <w:tc>
          <w:tcPr>
            <w:tcW w:w="9360" w:type="dxa"/>
            <w:vAlign w:val="center"/>
          </w:tcPr>
          <w:p w14:paraId="2F088E31" w14:textId="77777777" w:rsidR="00365CC4" w:rsidRDefault="00A671FE" w:rsidP="00445A0F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 xml:space="preserve">O’Guinn, B. J.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(September 2024). Getting Started with R for Data Analysis. Workshop presented at the Midwestern Criminal Justice Associations’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Annual Meeting, Chicago, IL.</w:t>
            </w:r>
          </w:p>
          <w:p w14:paraId="62C583F9" w14:textId="336007DB" w:rsidR="00A671FE" w:rsidRPr="00A671FE" w:rsidRDefault="00A671FE" w:rsidP="00445A0F">
            <w:pPr>
              <w:rPr>
                <w:rFonts w:eastAsia="SimSun"/>
                <w:sz w:val="24"/>
                <w:szCs w:val="24"/>
                <w:lang w:eastAsia="hi-IN" w:bidi="hi-IN"/>
              </w:rPr>
            </w:pPr>
          </w:p>
        </w:tc>
      </w:tr>
      <w:tr w:rsidR="00661171" w:rsidRPr="007E0693" w14:paraId="0ED81791" w14:textId="77777777" w:rsidTr="00376AE2">
        <w:tc>
          <w:tcPr>
            <w:tcW w:w="9360" w:type="dxa"/>
            <w:vAlign w:val="center"/>
          </w:tcPr>
          <w:p w14:paraId="20FB5401" w14:textId="55B20C03" w:rsidR="009D2754" w:rsidRDefault="00B90486" w:rsidP="00A671FE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sz w:val="24"/>
                <w:szCs w:val="24"/>
                <w:lang w:eastAsia="hi-IN" w:bidi="hi-IN"/>
              </w:rPr>
              <w:t>Wo</w:t>
            </w:r>
            <w:r w:rsidR="009D6D58">
              <w:rPr>
                <w:rFonts w:eastAsia="SimSun"/>
                <w:sz w:val="24"/>
                <w:szCs w:val="24"/>
                <w:lang w:eastAsia="hi-IN" w:bidi="hi-IN"/>
              </w:rPr>
              <w:t xml:space="preserve">jslawowicz, A., Cherry, T. &amp; </w:t>
            </w:r>
            <w:r w:rsidR="009D6D58" w:rsidRPr="001E5E78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B.J.</w:t>
            </w:r>
            <w:r w:rsidR="009D6D58">
              <w:rPr>
                <w:rFonts w:eastAsia="SimSun"/>
                <w:sz w:val="24"/>
                <w:szCs w:val="24"/>
                <w:lang w:eastAsia="hi-IN" w:bidi="hi-IN"/>
              </w:rPr>
              <w:t xml:space="preserve"> (</w:t>
            </w:r>
            <w:r w:rsidR="001E5E78">
              <w:rPr>
                <w:rFonts w:eastAsia="SimSun"/>
                <w:sz w:val="24"/>
                <w:szCs w:val="24"/>
                <w:lang w:eastAsia="hi-IN" w:bidi="hi-IN"/>
              </w:rPr>
              <w:t xml:space="preserve">May 2024). Models for strategic staffing: Applied research methods for recruitment and retention. </w:t>
            </w:r>
            <w:r w:rsidR="001E5E78"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Presented at the American Society </w:t>
            </w:r>
            <w:r w:rsidR="001E5E78">
              <w:rPr>
                <w:rFonts w:eastAsia="SimSun"/>
                <w:sz w:val="24"/>
                <w:szCs w:val="24"/>
                <w:lang w:eastAsia="hi-IN" w:bidi="hi-IN"/>
              </w:rPr>
              <w:t>of Evidence-Based Policing’s</w:t>
            </w:r>
            <w:r w:rsidR="001E5E78"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Annual Meeting, </w:t>
            </w:r>
            <w:r w:rsidR="001E5E78">
              <w:rPr>
                <w:rFonts w:eastAsia="SimSun"/>
                <w:sz w:val="24"/>
                <w:szCs w:val="24"/>
                <w:lang w:eastAsia="hi-IN" w:bidi="hi-IN"/>
              </w:rPr>
              <w:t>Spo</w:t>
            </w:r>
            <w:r w:rsidR="002F41AE">
              <w:rPr>
                <w:rFonts w:eastAsia="SimSun"/>
                <w:sz w:val="24"/>
                <w:szCs w:val="24"/>
                <w:lang w:eastAsia="hi-IN" w:bidi="hi-IN"/>
              </w:rPr>
              <w:t>kane</w:t>
            </w:r>
            <w:r w:rsidR="001E5E78">
              <w:rPr>
                <w:rFonts w:eastAsia="SimSun"/>
                <w:sz w:val="24"/>
                <w:szCs w:val="24"/>
                <w:lang w:eastAsia="hi-IN" w:bidi="hi-IN"/>
              </w:rPr>
              <w:t xml:space="preserve">, </w:t>
            </w:r>
            <w:r w:rsidR="002F41AE">
              <w:rPr>
                <w:rFonts w:eastAsia="SimSun"/>
                <w:sz w:val="24"/>
                <w:szCs w:val="24"/>
                <w:lang w:eastAsia="hi-IN" w:bidi="hi-IN"/>
              </w:rPr>
              <w:t>WA.</w:t>
            </w:r>
          </w:p>
          <w:p w14:paraId="4F3712C6" w14:textId="1748D77A" w:rsidR="00A671FE" w:rsidRPr="00661171" w:rsidRDefault="00A671FE" w:rsidP="00A671FE">
            <w:pPr>
              <w:rPr>
                <w:rFonts w:eastAsia="SimSun"/>
                <w:sz w:val="24"/>
                <w:szCs w:val="24"/>
                <w:lang w:eastAsia="hi-IN" w:bidi="hi-IN"/>
              </w:rPr>
            </w:pPr>
          </w:p>
        </w:tc>
      </w:tr>
      <w:tr w:rsidR="00445A0F" w:rsidRPr="007E0693" w14:paraId="7F05BC00" w14:textId="77777777" w:rsidTr="00376AE2">
        <w:tc>
          <w:tcPr>
            <w:tcW w:w="9360" w:type="dxa"/>
            <w:vAlign w:val="center"/>
          </w:tcPr>
          <w:p w14:paraId="339B72BF" w14:textId="1E500EE2" w:rsidR="00600281" w:rsidRPr="000C60AB" w:rsidRDefault="00445A0F" w:rsidP="00C27A6C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 xml:space="preserve">O’Guinn, B. J.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(November 202</w:t>
            </w:r>
            <w:r w:rsidR="009D2754">
              <w:rPr>
                <w:rFonts w:eastAsia="SimSun"/>
                <w:sz w:val="24"/>
                <w:szCs w:val="24"/>
                <w:lang w:eastAsia="hi-IN" w:bidi="hi-IN"/>
              </w:rPr>
              <w:t>3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). Examining officers’ post-stop behaviors in the post-Floyd era.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Presented at the American Society of Criminology’s Annual Meeting,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Philadelphia, PA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.</w:t>
            </w:r>
          </w:p>
          <w:p w14:paraId="4BB878F9" w14:textId="77777777" w:rsidR="00600281" w:rsidRDefault="00600281" w:rsidP="00C27A6C">
            <w:pP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2D45FF" w:rsidRPr="007E0693" w14:paraId="56CA3010" w14:textId="77777777" w:rsidTr="00376AE2">
        <w:tc>
          <w:tcPr>
            <w:tcW w:w="9360" w:type="dxa"/>
            <w:vAlign w:val="center"/>
          </w:tcPr>
          <w:p w14:paraId="151C00D7" w14:textId="3F455A7C" w:rsidR="00C27A6C" w:rsidRDefault="00C27A6C" w:rsidP="00C27A6C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 w:rsidRPr="002D45FF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lastRenderedPageBreak/>
              <w:t>O’Guinn, B. J.</w:t>
            </w:r>
            <w:r w:rsidR="00602454" w:rsidRPr="003D71CC">
              <w:rPr>
                <w:rFonts w:eastAsia="SimSun"/>
                <w:sz w:val="24"/>
                <w:szCs w:val="24"/>
                <w:lang w:eastAsia="hi-IN" w:bidi="hi-IN"/>
              </w:rPr>
              <w:t>,</w:t>
            </w:r>
            <w:r w:rsidR="00602454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  <w:r w:rsidR="00602454" w:rsidRPr="00602454">
              <w:rPr>
                <w:rFonts w:eastAsia="SimSun"/>
                <w:sz w:val="24"/>
                <w:szCs w:val="24"/>
                <w:lang w:eastAsia="hi-IN" w:bidi="hi-IN"/>
              </w:rPr>
              <w:t>Light, S.,</w:t>
            </w:r>
            <w:r w:rsidR="00602454">
              <w:rPr>
                <w:rFonts w:eastAsia="SimSun"/>
                <w:sz w:val="24"/>
                <w:szCs w:val="24"/>
                <w:lang w:eastAsia="hi-IN" w:bidi="hi-IN"/>
              </w:rPr>
              <w:t xml:space="preserve"> Haberman, C. P., Manchak, S., Vissman, A., Sperber, K., Jenkins, N., &amp; Shoaf, L.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(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September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2023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). </w:t>
            </w:r>
            <w:r w:rsidR="00602454">
              <w:rPr>
                <w:sz w:val="24"/>
                <w:szCs w:val="24"/>
              </w:rPr>
              <w:t>Activities and effectiveness of deflection programs in Ohio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Presented at the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Midwestern Criminal Justice Associations’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Annual Meeting, Chicago, IL.</w:t>
            </w:r>
          </w:p>
          <w:p w14:paraId="548A401B" w14:textId="0A4ED5CF" w:rsidR="005427D1" w:rsidRPr="002D45FF" w:rsidRDefault="005427D1" w:rsidP="002D45FF">
            <w:pPr>
              <w:rPr>
                <w:rFonts w:eastAsia="SimSun"/>
                <w:b/>
                <w:sz w:val="24"/>
                <w:szCs w:val="24"/>
                <w:lang w:eastAsia="hi-IN" w:bidi="hi-IN"/>
              </w:rPr>
            </w:pPr>
          </w:p>
        </w:tc>
      </w:tr>
      <w:tr w:rsidR="00C27A6C" w:rsidRPr="007E0693" w14:paraId="347577F7" w14:textId="77777777" w:rsidTr="00376AE2">
        <w:tc>
          <w:tcPr>
            <w:tcW w:w="9360" w:type="dxa"/>
            <w:vAlign w:val="center"/>
          </w:tcPr>
          <w:p w14:paraId="5905175A" w14:textId="77777777" w:rsidR="00CD5E19" w:rsidRDefault="00C27A6C" w:rsidP="00C27A6C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 w:rsidRPr="002D45FF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 w:rsidRPr="00C27A6C">
              <w:rPr>
                <w:rFonts w:eastAsia="SimSun"/>
                <w:sz w:val="24"/>
                <w:szCs w:val="24"/>
                <w:lang w:eastAsia="hi-IN" w:bidi="hi-IN"/>
              </w:rPr>
              <w:t>,</w:t>
            </w:r>
            <w: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C27A6C">
              <w:rPr>
                <w:rFonts w:eastAsia="SimSun"/>
                <w:sz w:val="24"/>
                <w:szCs w:val="24"/>
                <w:lang w:eastAsia="hi-IN" w:bidi="hi-IN"/>
              </w:rPr>
              <w:t>Goldberg, D.,</w:t>
            </w:r>
            <w: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C27A6C">
              <w:rPr>
                <w:rFonts w:eastAsia="SimSun"/>
                <w:sz w:val="24"/>
                <w:szCs w:val="24"/>
                <w:lang w:eastAsia="hi-IN" w:bidi="hi-IN"/>
              </w:rPr>
              <w:t xml:space="preserve">Nader, E., &amp;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Gibson, A. </w:t>
            </w:r>
            <w:r w:rsidRPr="00C27A6C">
              <w:rPr>
                <w:rFonts w:eastAsia="SimSun"/>
                <w:sz w:val="24"/>
                <w:szCs w:val="24"/>
                <w:lang w:eastAsia="hi-IN" w:bidi="hi-IN"/>
              </w:rPr>
              <w:t>(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May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2023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). </w:t>
            </w:r>
            <w:r>
              <w:rPr>
                <w:sz w:val="24"/>
                <w:szCs w:val="24"/>
              </w:rPr>
              <w:t>Retaining the officer workforce: Evidence of risk factors from recruitment and employee data.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Presented at the American Society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of Evidence-Based Policing’s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Annual Meeting,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Las Vegas, NV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.</w:t>
            </w:r>
          </w:p>
          <w:p w14:paraId="683AD7CB" w14:textId="446D9268" w:rsidR="008E634D" w:rsidRPr="00F65B74" w:rsidRDefault="008E634D" w:rsidP="00C27A6C">
            <w:pPr>
              <w:rPr>
                <w:rFonts w:eastAsia="SimSun"/>
                <w:sz w:val="24"/>
                <w:szCs w:val="24"/>
                <w:lang w:eastAsia="hi-IN" w:bidi="hi-IN"/>
              </w:rPr>
            </w:pPr>
          </w:p>
        </w:tc>
      </w:tr>
      <w:tr w:rsidR="00C27A6C" w:rsidRPr="007E0693" w14:paraId="702148DC" w14:textId="77777777" w:rsidTr="00376AE2">
        <w:tc>
          <w:tcPr>
            <w:tcW w:w="9360" w:type="dxa"/>
            <w:vAlign w:val="center"/>
          </w:tcPr>
          <w:p w14:paraId="1BDFFD21" w14:textId="77777777" w:rsidR="00C27A6C" w:rsidRDefault="00C27A6C" w:rsidP="00C27A6C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 w:rsidRPr="002D45FF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&amp; Haberman, C.P.</w:t>
            </w:r>
            <w:r w:rsidRPr="002D45FF">
              <w:rPr>
                <w:rFonts w:eastAsia="SimSun"/>
                <w:b/>
                <w:sz w:val="24"/>
                <w:szCs w:val="24"/>
                <w:lang w:eastAsia="hi-IN" w:bidi="hi-IN"/>
              </w:rPr>
              <w:t xml:space="preserve">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(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September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2022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). </w:t>
            </w:r>
            <w:r>
              <w:rPr>
                <w:sz w:val="24"/>
                <w:szCs w:val="24"/>
              </w:rPr>
              <w:t>The state of crime analysis in the state of Ohio.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Presented at the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 xml:space="preserve">Midwestern Criminal Justice Associations’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Annual Meeting, Chicago, IL.</w:t>
            </w:r>
          </w:p>
          <w:p w14:paraId="129B6FEB" w14:textId="77777777" w:rsidR="002C42B0" w:rsidRPr="002D45FF" w:rsidRDefault="002C42B0" w:rsidP="00C27A6C">
            <w:pP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C27A6C" w:rsidRPr="007E0693" w14:paraId="4DB9DB9F" w14:textId="77777777" w:rsidTr="00376AE2">
        <w:tc>
          <w:tcPr>
            <w:tcW w:w="9360" w:type="dxa"/>
            <w:vAlign w:val="center"/>
          </w:tcPr>
          <w:p w14:paraId="2C5ADAE3" w14:textId="490405C2" w:rsidR="00C27A6C" w:rsidRDefault="00C27A6C" w:rsidP="00C27A6C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 w:rsidRPr="002D45FF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 w:rsidRPr="002D45FF">
              <w:rPr>
                <w:rFonts w:eastAsia="SimSun"/>
                <w:b/>
                <w:sz w:val="24"/>
                <w:szCs w:val="24"/>
                <w:lang w:eastAsia="hi-IN" w:bidi="hi-IN"/>
              </w:rPr>
              <w:t xml:space="preserve">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(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May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2022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). </w:t>
            </w:r>
            <w:r>
              <w:rPr>
                <w:sz w:val="24"/>
                <w:szCs w:val="24"/>
              </w:rPr>
              <w:t>Can police agencies reduce fatal police shootings? The impact of training and accountability mechanisms at the organizational level.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Presented at the American Society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of Evidence-Based Policing’s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Annual Meeting, </w:t>
            </w:r>
            <w:r>
              <w:rPr>
                <w:rFonts w:eastAsia="SimSun"/>
                <w:sz w:val="24"/>
                <w:szCs w:val="24"/>
                <w:lang w:eastAsia="hi-IN" w:bidi="hi-IN"/>
              </w:rPr>
              <w:t>Washington, D.C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>.</w:t>
            </w:r>
          </w:p>
          <w:p w14:paraId="18C4B754" w14:textId="2F535E71" w:rsidR="00C27A6C" w:rsidRPr="002D45FF" w:rsidRDefault="00C27A6C" w:rsidP="00C27A6C">
            <w:pPr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C27A6C" w14:paraId="0FCB3408" w14:textId="77777777" w:rsidTr="00376AE2">
        <w:tc>
          <w:tcPr>
            <w:tcW w:w="9360" w:type="dxa"/>
            <w:vAlign w:val="center"/>
          </w:tcPr>
          <w:p w14:paraId="6AAA396C" w14:textId="77777777" w:rsidR="00C27A6C" w:rsidRDefault="00C27A6C" w:rsidP="00C27A6C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r w:rsidRPr="002D45FF">
              <w:rPr>
                <w:rFonts w:eastAsia="SimSu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 w:rsidRPr="002D45FF">
              <w:rPr>
                <w:rFonts w:eastAsia="SimSun"/>
                <w:b/>
                <w:sz w:val="24"/>
                <w:szCs w:val="24"/>
                <w:lang w:eastAsia="hi-IN" w:bidi="hi-IN"/>
              </w:rPr>
              <w:t xml:space="preserve"> 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(November 2021). </w:t>
            </w:r>
            <w:r>
              <w:rPr>
                <w:sz w:val="24"/>
                <w:szCs w:val="24"/>
              </w:rPr>
              <w:t>Organizational training and accountability: A remedy or an impediment for reducing unarmed police shootings.</w:t>
            </w:r>
            <w:r w:rsidRPr="002D45FF">
              <w:rPr>
                <w:rFonts w:eastAsia="SimSun"/>
                <w:sz w:val="24"/>
                <w:szCs w:val="24"/>
                <w:lang w:eastAsia="hi-IN" w:bidi="hi-IN"/>
              </w:rPr>
              <w:t xml:space="preserve"> Presented at the American Society of Criminology’s Annual Meeting, Chicago, IL.</w:t>
            </w:r>
          </w:p>
          <w:p w14:paraId="6D6D2902" w14:textId="038B2B37" w:rsidR="007328CB" w:rsidRPr="002D45FF" w:rsidRDefault="007328CB" w:rsidP="00C27A6C">
            <w:pPr>
              <w:rPr>
                <w:rFonts w:eastAsia="SimSun"/>
                <w:sz w:val="24"/>
                <w:szCs w:val="24"/>
                <w:lang w:eastAsia="hi-IN" w:bidi="hi-IN"/>
              </w:rPr>
            </w:pPr>
          </w:p>
        </w:tc>
      </w:tr>
    </w:tbl>
    <w:p w14:paraId="3EB1CC73" w14:textId="2E3A49E3" w:rsidR="00006D50" w:rsidRDefault="00006D50" w:rsidP="00006D50">
      <w:pPr>
        <w:pStyle w:val="Heading2"/>
      </w:pPr>
      <w:r>
        <w:t>Invited</w:t>
      </w:r>
      <w:r w:rsidRPr="002D45FF">
        <w:t xml:space="preserve"> Presentations</w:t>
      </w:r>
    </w:p>
    <w:tbl>
      <w:tblPr>
        <w:tblStyle w:val="TableGrid"/>
        <w:tblW w:w="9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8"/>
      </w:tblGrid>
      <w:tr w:rsidR="00766858" w:rsidRPr="007E0693" w14:paraId="0CFFD6C5" w14:textId="77777777" w:rsidTr="006E7A1B">
        <w:tc>
          <w:tcPr>
            <w:tcW w:w="9558" w:type="dxa"/>
          </w:tcPr>
          <w:p w14:paraId="78A2286B" w14:textId="6723271F" w:rsidR="00766858" w:rsidRPr="00766858" w:rsidRDefault="00766858" w:rsidP="00766858">
            <w:pP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76685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hi-IN" w:bidi="hi-IN"/>
              </w:rPr>
              <w:t>O’Guinn, B. J.</w:t>
            </w:r>
            <w:r w:rsidRPr="00766858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, Bussey, P. T., Dunlap, B., Huff, J., &amp; Haberman, C.P. (May 2025). Confronting the Retention Crisis: Evidence from Ohio Law Enforcement Agencies. Presented at the </w:t>
            </w:r>
            <w:r w:rsidR="004A6404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International Association of Chiefs of Police</w:t>
            </w:r>
            <w:r w:rsidR="000E21C2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, Police Research Advancement Section, online.</w:t>
            </w:r>
            <w:r w:rsidRPr="00766858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</w:p>
          <w:p w14:paraId="20F25DA9" w14:textId="77777777" w:rsidR="00766858" w:rsidRPr="002D45FF" w:rsidRDefault="00766858" w:rsidP="00B35D2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1B44AA8" w14:textId="1A5B6155" w:rsidR="00173029" w:rsidRDefault="00173029" w:rsidP="00173029">
      <w:pPr>
        <w:pStyle w:val="Heading1"/>
        <w:rPr>
          <w:rFonts w:cs="Times New Roman"/>
        </w:rPr>
      </w:pPr>
      <w:r>
        <w:rPr>
          <w:rFonts w:cs="Times New Roman"/>
        </w:rPr>
        <w:t>Teaching Experience</w:t>
      </w:r>
    </w:p>
    <w:tbl>
      <w:tblPr>
        <w:tblStyle w:val="TableGrid"/>
        <w:tblW w:w="9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7830"/>
      </w:tblGrid>
      <w:tr w:rsidR="00173029" w:rsidRPr="007E0693" w14:paraId="1F48A770" w14:textId="77777777" w:rsidTr="001B39F6">
        <w:tc>
          <w:tcPr>
            <w:tcW w:w="1728" w:type="dxa"/>
          </w:tcPr>
          <w:p w14:paraId="537D3251" w14:textId="4970C60E" w:rsidR="00173029" w:rsidRPr="002D45FF" w:rsidRDefault="00016C11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2026 - Fall </w:t>
            </w:r>
          </w:p>
        </w:tc>
        <w:tc>
          <w:tcPr>
            <w:tcW w:w="7830" w:type="dxa"/>
          </w:tcPr>
          <w:p w14:paraId="1FFCE193" w14:textId="77777777" w:rsidR="00173029" w:rsidRDefault="00016C11" w:rsidP="009B17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Instructor</w:t>
            </w:r>
          </w:p>
          <w:p w14:paraId="337832A9" w14:textId="77777777" w:rsidR="00016C11" w:rsidRDefault="00353A4B" w:rsidP="009B17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Policing in Society (CJE</w:t>
            </w:r>
            <w:r w:rsidR="00CF29BF">
              <w:rPr>
                <w:rFonts w:ascii="Times New Roman" w:hAnsi="Times New Roman" w:cs="Times New Roman"/>
                <w:sz w:val="24"/>
                <w:szCs w:val="28"/>
              </w:rPr>
              <w:t>3110) In-person</w:t>
            </w:r>
          </w:p>
          <w:p w14:paraId="28EA91C0" w14:textId="77777777" w:rsidR="00CF29BF" w:rsidRDefault="00CF29BF" w:rsidP="009B17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Florida International University</w:t>
            </w:r>
          </w:p>
          <w:p w14:paraId="18C3816B" w14:textId="6EB5DD63" w:rsidR="00CF29BF" w:rsidRPr="002D45FF" w:rsidRDefault="00CF29BF" w:rsidP="009B179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16C11" w:rsidRPr="007E0693" w14:paraId="2AA43B59" w14:textId="77777777" w:rsidTr="001B39F6">
        <w:tc>
          <w:tcPr>
            <w:tcW w:w="1728" w:type="dxa"/>
          </w:tcPr>
          <w:p w14:paraId="33D9390A" w14:textId="5272B1C8" w:rsidR="00016C11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2024 - Spring</w:t>
            </w:r>
          </w:p>
        </w:tc>
        <w:tc>
          <w:tcPr>
            <w:tcW w:w="7830" w:type="dxa"/>
          </w:tcPr>
          <w:p w14:paraId="151B257E" w14:textId="77777777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Instructor</w:t>
            </w:r>
          </w:p>
          <w:p w14:paraId="4D7A1276" w14:textId="77777777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Introduction to Criminal Justice (CJ1001-01) Online</w:t>
            </w:r>
          </w:p>
          <w:p w14:paraId="708EBF34" w14:textId="77777777" w:rsidR="00016C11" w:rsidRDefault="00CF29BF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University of Cincinnati</w:t>
            </w:r>
          </w:p>
          <w:p w14:paraId="2F6E0435" w14:textId="6D2ABBA9" w:rsidR="00CF29BF" w:rsidRDefault="00CF29BF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16C11" w:rsidRPr="007E0693" w14:paraId="22C66AD0" w14:textId="77777777" w:rsidTr="001B39F6">
        <w:tc>
          <w:tcPr>
            <w:tcW w:w="1728" w:type="dxa"/>
          </w:tcPr>
          <w:p w14:paraId="0EFB417A" w14:textId="46BF50FE" w:rsidR="00016C11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Spring</w:t>
            </w:r>
          </w:p>
          <w:p w14:paraId="414C24B1" w14:textId="78DEB174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30" w:type="dxa"/>
          </w:tcPr>
          <w:p w14:paraId="21286C33" w14:textId="36C71139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Teaching Assistant</w:t>
            </w:r>
          </w:p>
          <w:p w14:paraId="26CBA876" w14:textId="28370783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Policing in America (CJ2050-201) Online</w:t>
            </w:r>
          </w:p>
          <w:p w14:paraId="7E1E8508" w14:textId="77777777" w:rsidR="00016C11" w:rsidRDefault="00CF29BF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University of Cincinnati</w:t>
            </w:r>
          </w:p>
          <w:p w14:paraId="6E0A78BA" w14:textId="2F4A1255" w:rsidR="00CF29BF" w:rsidRPr="002D45FF" w:rsidRDefault="00CF29BF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16C11" w:rsidRPr="007E0693" w14:paraId="1DC8B73C" w14:textId="77777777" w:rsidTr="001B39F6">
        <w:tc>
          <w:tcPr>
            <w:tcW w:w="1728" w:type="dxa"/>
          </w:tcPr>
          <w:p w14:paraId="757213AB" w14:textId="77777777" w:rsidR="00016C11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Spring</w:t>
            </w:r>
          </w:p>
          <w:p w14:paraId="30FC6F20" w14:textId="060AA538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30" w:type="dxa"/>
          </w:tcPr>
          <w:p w14:paraId="3469780A" w14:textId="77777777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Teaching Assistant</w:t>
            </w:r>
          </w:p>
          <w:p w14:paraId="691D9A2C" w14:textId="77777777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Introduction to Criminal Justice (CJ1001-01) Online</w:t>
            </w:r>
          </w:p>
          <w:p w14:paraId="7F9F65DB" w14:textId="73E26DC7" w:rsidR="00016C11" w:rsidRDefault="00CF29BF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University of Cincinnati</w:t>
            </w:r>
          </w:p>
          <w:p w14:paraId="5633D6EA" w14:textId="77777777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16C11" w:rsidRPr="007E0693" w14:paraId="754FD002" w14:textId="77777777" w:rsidTr="001B39F6">
        <w:tc>
          <w:tcPr>
            <w:tcW w:w="1728" w:type="dxa"/>
          </w:tcPr>
          <w:p w14:paraId="382A45AD" w14:textId="438E8C05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2020 - Spring</w:t>
            </w:r>
          </w:p>
        </w:tc>
        <w:tc>
          <w:tcPr>
            <w:tcW w:w="7830" w:type="dxa"/>
          </w:tcPr>
          <w:p w14:paraId="4E9E6FF6" w14:textId="77777777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Teaching Assistant</w:t>
            </w:r>
          </w:p>
          <w:p w14:paraId="2F3A0989" w14:textId="77777777" w:rsidR="00016C11" w:rsidRPr="002D45FF" w:rsidRDefault="00016C11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Policing in America (CJ2050-201) Online</w:t>
            </w:r>
          </w:p>
          <w:p w14:paraId="5B579D7C" w14:textId="77777777" w:rsidR="00016C11" w:rsidRDefault="00CF29BF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University of Cincinnati</w:t>
            </w:r>
          </w:p>
          <w:p w14:paraId="0171C849" w14:textId="77777777" w:rsidR="00CF29BF" w:rsidRDefault="00CF29BF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D80E3C3" w14:textId="77777777" w:rsidR="001526FA" w:rsidRDefault="001526FA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556FDB6" w14:textId="509A5E75" w:rsidR="001526FA" w:rsidRPr="002D45FF" w:rsidRDefault="001526FA" w:rsidP="00016C1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77771E0" w14:textId="5674A3B5" w:rsidR="00A07A11" w:rsidRDefault="00A07A11" w:rsidP="00A07A11">
      <w:pPr>
        <w:pStyle w:val="Heading1"/>
        <w:rPr>
          <w:rFonts w:cs="Times New Roman"/>
        </w:rPr>
      </w:pPr>
      <w:r>
        <w:rPr>
          <w:rFonts w:cs="Times New Roman"/>
        </w:rPr>
        <w:lastRenderedPageBreak/>
        <w:t xml:space="preserve">Professional Training Delivered </w:t>
      </w:r>
    </w:p>
    <w:tbl>
      <w:tblPr>
        <w:tblStyle w:val="TableGrid"/>
        <w:tblW w:w="9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7830"/>
      </w:tblGrid>
      <w:tr w:rsidR="00A07A11" w:rsidRPr="007E0693" w14:paraId="72B6A50C" w14:textId="77777777" w:rsidTr="001B39F6">
        <w:tc>
          <w:tcPr>
            <w:tcW w:w="1728" w:type="dxa"/>
          </w:tcPr>
          <w:p w14:paraId="1C587BF7" w14:textId="03EB98FD" w:rsidR="00A07A11" w:rsidRPr="002D45FF" w:rsidRDefault="00A07A11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2025 - Spring</w:t>
            </w:r>
          </w:p>
        </w:tc>
        <w:tc>
          <w:tcPr>
            <w:tcW w:w="7830" w:type="dxa"/>
          </w:tcPr>
          <w:p w14:paraId="574C9A96" w14:textId="7051DC8C" w:rsidR="00D07E62" w:rsidRDefault="00D07E62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49A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Location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 Charleston Police Department</w:t>
            </w:r>
          </w:p>
          <w:p w14:paraId="500F36D0" w14:textId="320B576A" w:rsidR="00A07A11" w:rsidRPr="002D45FF" w:rsidRDefault="00D07E62" w:rsidP="00D07E6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49A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AA6863" w:rsidRPr="00AA6863">
              <w:rPr>
                <w:rFonts w:ascii="Times New Roman" w:hAnsi="Times New Roman" w:cs="Times New Roman"/>
                <w:sz w:val="24"/>
                <w:szCs w:val="28"/>
              </w:rPr>
              <w:t>Why Problem-Oriented Policing Works:</w:t>
            </w:r>
            <w:r w:rsidR="00AA686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A6863" w:rsidRPr="00AA6863">
              <w:rPr>
                <w:rFonts w:ascii="Times New Roman" w:hAnsi="Times New Roman" w:cs="Times New Roman"/>
                <w:sz w:val="24"/>
                <w:szCs w:val="28"/>
              </w:rPr>
              <w:t>Thinking Differently About the Causes of Crime</w:t>
            </w:r>
          </w:p>
        </w:tc>
      </w:tr>
      <w:tr w:rsidR="00CD5E19" w:rsidRPr="007E0693" w14:paraId="3EA4C538" w14:textId="77777777" w:rsidTr="001B39F6">
        <w:tc>
          <w:tcPr>
            <w:tcW w:w="1728" w:type="dxa"/>
          </w:tcPr>
          <w:p w14:paraId="6A75AA5D" w14:textId="77777777" w:rsidR="00CD5E19" w:rsidRDefault="00CD5E19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30" w:type="dxa"/>
          </w:tcPr>
          <w:p w14:paraId="3F15B3F0" w14:textId="77777777" w:rsidR="00CD5E19" w:rsidRPr="00D149A7" w:rsidRDefault="00CD5E19" w:rsidP="001B39F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</w:tbl>
    <w:p w14:paraId="2390440B" w14:textId="77CFCBC0" w:rsidR="00C738F7" w:rsidRPr="002D45FF" w:rsidRDefault="00C738F7" w:rsidP="00C738F7">
      <w:pPr>
        <w:pStyle w:val="Heading1"/>
        <w:rPr>
          <w:rFonts w:cs="Times New Roman"/>
        </w:rPr>
      </w:pPr>
      <w:r w:rsidRPr="007E0693">
        <w:rPr>
          <w:rFonts w:cs="Times New Roman"/>
        </w:rPr>
        <w:t xml:space="preserve">Professional </w:t>
      </w:r>
      <w:r w:rsidR="00BC4036">
        <w:rPr>
          <w:rFonts w:cs="Times New Roman"/>
        </w:rPr>
        <w:t>Development</w:t>
      </w:r>
    </w:p>
    <w:tbl>
      <w:tblPr>
        <w:tblStyle w:val="TableGrid"/>
        <w:tblW w:w="9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7830"/>
      </w:tblGrid>
      <w:tr w:rsidR="00C738F7" w:rsidRPr="007E0693" w14:paraId="71DF32F9" w14:textId="77777777" w:rsidTr="001B39F6">
        <w:tc>
          <w:tcPr>
            <w:tcW w:w="1728" w:type="dxa"/>
          </w:tcPr>
          <w:p w14:paraId="708F1111" w14:textId="588B9FDE" w:rsidR="00C738F7" w:rsidRPr="002D45FF" w:rsidRDefault="004917E1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2024</w:t>
            </w:r>
          </w:p>
        </w:tc>
        <w:tc>
          <w:tcPr>
            <w:tcW w:w="7830" w:type="dxa"/>
          </w:tcPr>
          <w:p w14:paraId="5300AB73" w14:textId="41A6EB3C" w:rsidR="00C738F7" w:rsidRDefault="00F1563B" w:rsidP="00E74A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156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74A78" w:rsidRPr="00E74A78">
              <w:rPr>
                <w:rFonts w:ascii="Times New Roman" w:hAnsi="Times New Roman" w:cs="Times New Roman"/>
                <w:sz w:val="24"/>
                <w:szCs w:val="24"/>
              </w:rPr>
              <w:t>Synthetic Control Time Series Experiments: The Case-Study Approach to Causal Inference</w:t>
            </w:r>
          </w:p>
          <w:p w14:paraId="7CFD8501" w14:textId="4247C1A3" w:rsidR="00E74A78" w:rsidRPr="00E74A78" w:rsidRDefault="00E74A78" w:rsidP="00E74A7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156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Instructor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1563B">
              <w:rPr>
                <w:rFonts w:ascii="Times New Roman" w:hAnsi="Times New Roman" w:cs="Times New Roman"/>
                <w:sz w:val="24"/>
                <w:szCs w:val="24"/>
              </w:rPr>
              <w:t>Bradley Bartos, PhD</w:t>
            </w:r>
          </w:p>
          <w:p w14:paraId="1F0AB5DB" w14:textId="77777777" w:rsidR="00BC4036" w:rsidRDefault="00041243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124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Sponsor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 American Society of Evidence Based Policing</w:t>
            </w:r>
          </w:p>
          <w:p w14:paraId="308ED070" w14:textId="72B59EFF" w:rsidR="00041243" w:rsidRPr="002D45FF" w:rsidRDefault="00041243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738F7" w:rsidRPr="007E0693" w14:paraId="0346313E" w14:textId="77777777" w:rsidTr="001B39F6">
        <w:tc>
          <w:tcPr>
            <w:tcW w:w="1728" w:type="dxa"/>
          </w:tcPr>
          <w:p w14:paraId="1AB375F1" w14:textId="6643178D" w:rsidR="00C738F7" w:rsidRPr="002D45FF" w:rsidRDefault="00220DF5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7830" w:type="dxa"/>
          </w:tcPr>
          <w:p w14:paraId="5C05F422" w14:textId="633291B1" w:rsidR="00C738F7" w:rsidRDefault="00220DF5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26A9E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663844">
              <w:rPr>
                <w:rFonts w:ascii="Times New Roman" w:hAnsi="Times New Roman" w:cs="Times New Roman"/>
                <w:sz w:val="24"/>
                <w:szCs w:val="28"/>
              </w:rPr>
              <w:t>Crime and Place Summer Institute</w:t>
            </w:r>
          </w:p>
          <w:p w14:paraId="4E3B719E" w14:textId="49C8CA98" w:rsidR="00BC4036" w:rsidRDefault="00663844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26A9E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Instructor(s)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Julie Hibdon, PhD, Cody Telep, PhD, David Weisburd, PhD, </w:t>
            </w:r>
            <w:r w:rsidR="00B26A9E">
              <w:rPr>
                <w:rFonts w:ascii="Times New Roman" w:hAnsi="Times New Roman" w:cs="Times New Roman"/>
                <w:sz w:val="24"/>
                <w:szCs w:val="28"/>
              </w:rPr>
              <w:t xml:space="preserve">Martin Andresen, PhD, </w:t>
            </w:r>
            <w:r w:rsidR="006A5FD1">
              <w:rPr>
                <w:rFonts w:ascii="Times New Roman" w:hAnsi="Times New Roman" w:cs="Times New Roman"/>
                <w:sz w:val="24"/>
                <w:szCs w:val="28"/>
              </w:rPr>
              <w:t xml:space="preserve">and </w:t>
            </w:r>
            <w:r w:rsidR="00383DED">
              <w:rPr>
                <w:rFonts w:ascii="Times New Roman" w:hAnsi="Times New Roman" w:cs="Times New Roman"/>
                <w:sz w:val="24"/>
                <w:szCs w:val="28"/>
              </w:rPr>
              <w:t>Tara Hodgkinson, PhD</w:t>
            </w:r>
          </w:p>
          <w:p w14:paraId="0F58ADB1" w14:textId="30AF40D8" w:rsidR="00041243" w:rsidRDefault="00041243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124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Sponsor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 Southern Illinois University, Carbondale</w:t>
            </w:r>
          </w:p>
          <w:p w14:paraId="4905EC47" w14:textId="77777777" w:rsidR="00BC4036" w:rsidRPr="002D45FF" w:rsidRDefault="00BC4036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0E70" w:rsidRPr="007E0693" w14:paraId="2490E403" w14:textId="77777777" w:rsidTr="001B39F6">
        <w:tc>
          <w:tcPr>
            <w:tcW w:w="1728" w:type="dxa"/>
          </w:tcPr>
          <w:p w14:paraId="114ABC93" w14:textId="24A5C346" w:rsidR="004B0E70" w:rsidRDefault="004B0E70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7830" w:type="dxa"/>
          </w:tcPr>
          <w:p w14:paraId="68861230" w14:textId="568790B9" w:rsidR="00BB151E" w:rsidRDefault="00BB151E" w:rsidP="00BB15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26A9E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 ACJS Doctoral Student Summit</w:t>
            </w:r>
          </w:p>
          <w:p w14:paraId="7A74A083" w14:textId="21F05F1F" w:rsidR="00BB151E" w:rsidRDefault="00BB151E" w:rsidP="00BB15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26A9E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Instructor(s)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Heather Pfiefer, PhD, Deeanna Button, PhD, Monica Summers, PhD, and Courtney Porter, PhD, </w:t>
            </w:r>
          </w:p>
          <w:p w14:paraId="673EC310" w14:textId="77903D3A" w:rsidR="00BB151E" w:rsidRDefault="00BB151E" w:rsidP="00BB15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124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Sponsor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 Academy of Cr</w:t>
            </w:r>
            <w:r w:rsidR="00AA49EE">
              <w:rPr>
                <w:rFonts w:ascii="Times New Roman" w:hAnsi="Times New Roman" w:cs="Times New Roman"/>
                <w:sz w:val="24"/>
                <w:szCs w:val="28"/>
              </w:rPr>
              <w:t>iminal Justice Sciences</w:t>
            </w:r>
          </w:p>
          <w:p w14:paraId="7B31121D" w14:textId="77777777" w:rsidR="004B0E70" w:rsidRPr="00B26A9E" w:rsidRDefault="004B0E70" w:rsidP="001B39F6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C738F7" w:rsidRPr="007E0693" w14:paraId="5781FEE4" w14:textId="77777777" w:rsidTr="001B39F6">
        <w:tc>
          <w:tcPr>
            <w:tcW w:w="1728" w:type="dxa"/>
          </w:tcPr>
          <w:p w14:paraId="36DBDC02" w14:textId="281244B0" w:rsidR="00C738F7" w:rsidRPr="002D45FF" w:rsidRDefault="00383DED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8601CD">
              <w:rPr>
                <w:rFonts w:ascii="Times New Roman" w:hAnsi="Times New Roman" w:cs="Times New Roman"/>
                <w:sz w:val="24"/>
                <w:szCs w:val="28"/>
              </w:rPr>
              <w:t>2-2023</w:t>
            </w:r>
          </w:p>
        </w:tc>
        <w:tc>
          <w:tcPr>
            <w:tcW w:w="7830" w:type="dxa"/>
          </w:tcPr>
          <w:p w14:paraId="008C44B3" w14:textId="7A66F2D8" w:rsidR="00C738F7" w:rsidRDefault="008601CD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48E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041243">
              <w:rPr>
                <w:rFonts w:ascii="Times New Roman" w:hAnsi="Times New Roman" w:cs="Times New Roman"/>
                <w:sz w:val="24"/>
                <w:szCs w:val="28"/>
              </w:rPr>
              <w:t>Applied Criminology and Data Management</w:t>
            </w:r>
          </w:p>
          <w:p w14:paraId="5CC0E683" w14:textId="5883C353" w:rsidR="00041243" w:rsidRDefault="00041243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48E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Instructor</w:t>
            </w:r>
            <w:r w:rsidR="003D48E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(</w:t>
            </w:r>
            <w:r w:rsidRPr="003D48E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s</w:t>
            </w:r>
            <w:r w:rsidR="003D48E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49629F">
              <w:rPr>
                <w:rFonts w:ascii="Times New Roman" w:hAnsi="Times New Roman" w:cs="Times New Roman"/>
                <w:sz w:val="24"/>
                <w:szCs w:val="28"/>
              </w:rPr>
              <w:t>Renee Mitchell, PhD, Cory Haberman, PhD, Kyle Mc</w:t>
            </w:r>
            <w:r w:rsidR="00B523A3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49629F">
              <w:rPr>
                <w:rFonts w:ascii="Times New Roman" w:hAnsi="Times New Roman" w:cs="Times New Roman"/>
                <w:sz w:val="24"/>
                <w:szCs w:val="28"/>
              </w:rPr>
              <w:t>ean, PhD, Hunter Boehme</w:t>
            </w:r>
            <w:r w:rsidR="006A5FD1">
              <w:rPr>
                <w:rFonts w:ascii="Times New Roman" w:hAnsi="Times New Roman" w:cs="Times New Roman"/>
                <w:sz w:val="24"/>
                <w:szCs w:val="28"/>
              </w:rPr>
              <w:t>, and Jessie Huff, PhD</w:t>
            </w:r>
          </w:p>
          <w:p w14:paraId="602DC8EC" w14:textId="1047F92F" w:rsidR="00BC4036" w:rsidRPr="002D45FF" w:rsidRDefault="00B523A3" w:rsidP="001B39F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48E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Sponsor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 American Society of Evidence-Based Policing</w:t>
            </w:r>
          </w:p>
        </w:tc>
      </w:tr>
    </w:tbl>
    <w:p w14:paraId="273266C5" w14:textId="0EF5C129" w:rsidR="002D45FF" w:rsidRPr="002D45FF" w:rsidRDefault="002D45FF" w:rsidP="002D45FF">
      <w:pPr>
        <w:pStyle w:val="Heading1"/>
        <w:rPr>
          <w:rFonts w:cs="Times New Roman"/>
        </w:rPr>
      </w:pPr>
      <w:r w:rsidRPr="007E0693">
        <w:rPr>
          <w:rFonts w:cs="Times New Roman"/>
        </w:rPr>
        <w:t>Professional Affiliations</w:t>
      </w:r>
    </w:p>
    <w:tbl>
      <w:tblPr>
        <w:tblStyle w:val="TableGrid"/>
        <w:tblW w:w="9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7830"/>
      </w:tblGrid>
      <w:tr w:rsidR="002D45FF" w:rsidRPr="007E0693" w14:paraId="20FEC1CF" w14:textId="77777777" w:rsidTr="00F71829">
        <w:trPr>
          <w:trHeight w:val="747"/>
        </w:trPr>
        <w:tc>
          <w:tcPr>
            <w:tcW w:w="1728" w:type="dxa"/>
          </w:tcPr>
          <w:p w14:paraId="655BB378" w14:textId="538C0295" w:rsidR="002D45FF" w:rsidRPr="002D45FF" w:rsidRDefault="005427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2020</w:t>
            </w:r>
            <w:r w:rsidR="002D45FF" w:rsidRPr="002D45FF">
              <w:rPr>
                <w:rFonts w:ascii="Times New Roman" w:hAnsi="Times New Roman" w:cs="Times New Roman"/>
                <w:sz w:val="24"/>
                <w:szCs w:val="28"/>
              </w:rPr>
              <w:t xml:space="preserve"> - Present</w:t>
            </w:r>
          </w:p>
        </w:tc>
        <w:tc>
          <w:tcPr>
            <w:tcW w:w="7830" w:type="dxa"/>
          </w:tcPr>
          <w:p w14:paraId="0A00E846" w14:textId="77777777" w:rsidR="002D45FF" w:rsidRPr="002D45FF" w:rsidRDefault="002D45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Member</w:t>
            </w:r>
          </w:p>
          <w:p w14:paraId="5FDB8B90" w14:textId="77777777" w:rsidR="002D45FF" w:rsidRPr="002D45FF" w:rsidRDefault="002D45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American Society of Criminology</w:t>
            </w:r>
          </w:p>
          <w:p w14:paraId="0485EDC1" w14:textId="77777777" w:rsidR="002D45FF" w:rsidRPr="002D45FF" w:rsidRDefault="002D45F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D45FF" w:rsidRPr="007E0693" w14:paraId="09BCD9AF" w14:textId="77777777">
        <w:tc>
          <w:tcPr>
            <w:tcW w:w="1728" w:type="dxa"/>
          </w:tcPr>
          <w:p w14:paraId="265F7BE2" w14:textId="7E765131" w:rsidR="002D45FF" w:rsidRPr="002D45FF" w:rsidRDefault="002D45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5427D1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 xml:space="preserve"> - Present</w:t>
            </w:r>
          </w:p>
        </w:tc>
        <w:tc>
          <w:tcPr>
            <w:tcW w:w="7830" w:type="dxa"/>
          </w:tcPr>
          <w:p w14:paraId="3820508A" w14:textId="77777777" w:rsidR="002D45FF" w:rsidRPr="002D45FF" w:rsidRDefault="002D45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Member</w:t>
            </w:r>
          </w:p>
          <w:p w14:paraId="4ABE83E4" w14:textId="77777777" w:rsidR="002D45FF" w:rsidRPr="002D45FF" w:rsidRDefault="002D45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Academy of Criminal Justice Sciences</w:t>
            </w:r>
          </w:p>
          <w:p w14:paraId="09D69FCB" w14:textId="77777777" w:rsidR="002D45FF" w:rsidRPr="002D45FF" w:rsidRDefault="002D45F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2454" w:rsidRPr="007E0693" w14:paraId="1180F1F1" w14:textId="77777777">
        <w:tc>
          <w:tcPr>
            <w:tcW w:w="1728" w:type="dxa"/>
          </w:tcPr>
          <w:p w14:paraId="707E57E8" w14:textId="640867B0" w:rsidR="00602454" w:rsidRPr="002D45FF" w:rsidRDefault="00602454" w:rsidP="006024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 xml:space="preserve"> - Present</w:t>
            </w:r>
          </w:p>
        </w:tc>
        <w:tc>
          <w:tcPr>
            <w:tcW w:w="7830" w:type="dxa"/>
          </w:tcPr>
          <w:p w14:paraId="317EC6F2" w14:textId="77777777" w:rsidR="00602454" w:rsidRPr="002D45FF" w:rsidRDefault="00602454" w:rsidP="006024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Member</w:t>
            </w:r>
          </w:p>
          <w:p w14:paraId="67A2FCFD" w14:textId="250DD3A9" w:rsidR="00602454" w:rsidRPr="002D45FF" w:rsidRDefault="00602454" w:rsidP="006024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American Society of Evidence-Based Policing</w:t>
            </w:r>
          </w:p>
          <w:p w14:paraId="39FF482E" w14:textId="77777777" w:rsidR="00602454" w:rsidRPr="002D45FF" w:rsidRDefault="00602454" w:rsidP="0060245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2454" w:rsidRPr="007E0693" w14:paraId="158F7471" w14:textId="77777777">
        <w:tc>
          <w:tcPr>
            <w:tcW w:w="1728" w:type="dxa"/>
          </w:tcPr>
          <w:p w14:paraId="2CF7C520" w14:textId="42ECCD5A" w:rsidR="00602454" w:rsidRPr="002D45FF" w:rsidRDefault="00602454" w:rsidP="006024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 xml:space="preserve"> - Present</w:t>
            </w:r>
          </w:p>
        </w:tc>
        <w:tc>
          <w:tcPr>
            <w:tcW w:w="7830" w:type="dxa"/>
          </w:tcPr>
          <w:p w14:paraId="38521918" w14:textId="77777777" w:rsidR="00602454" w:rsidRPr="002D45FF" w:rsidRDefault="00602454" w:rsidP="006024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Member</w:t>
            </w:r>
          </w:p>
          <w:p w14:paraId="16701128" w14:textId="77777777" w:rsidR="00602454" w:rsidRDefault="00602454" w:rsidP="006024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45FF">
              <w:rPr>
                <w:rFonts w:ascii="Times New Roman" w:hAnsi="Times New Roman" w:cs="Times New Roman"/>
                <w:sz w:val="24"/>
                <w:szCs w:val="28"/>
              </w:rPr>
              <w:t>Midwestern Criminal Justice Associatio</w:t>
            </w:r>
            <w:r w:rsidR="00F71829">
              <w:rPr>
                <w:rFonts w:ascii="Times New Roman" w:hAnsi="Times New Roman" w:cs="Times New Roman"/>
                <w:sz w:val="24"/>
                <w:szCs w:val="28"/>
              </w:rPr>
              <w:t>n</w:t>
            </w:r>
          </w:p>
          <w:p w14:paraId="5A8E062B" w14:textId="7E6BCBF0" w:rsidR="001526FA" w:rsidRPr="002D45FF" w:rsidRDefault="001526FA" w:rsidP="0060245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D23B5DD" w14:textId="415AE5A9" w:rsidR="00F010CF" w:rsidRPr="002D45FF" w:rsidRDefault="00F010CF" w:rsidP="00F010CF">
      <w:pPr>
        <w:pStyle w:val="Heading1"/>
        <w:rPr>
          <w:rFonts w:cs="Times New Roman"/>
        </w:rPr>
      </w:pPr>
      <w:r w:rsidRPr="007E0693">
        <w:rPr>
          <w:rFonts w:cs="Times New Roman"/>
        </w:rPr>
        <w:t>P</w:t>
      </w:r>
      <w:r>
        <w:rPr>
          <w:rFonts w:cs="Times New Roman"/>
        </w:rPr>
        <w:t>eer Reviewer</w:t>
      </w:r>
    </w:p>
    <w:tbl>
      <w:tblPr>
        <w:tblStyle w:val="TableGrid"/>
        <w:tblW w:w="95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3078"/>
      </w:tblGrid>
      <w:tr w:rsidR="0027740F" w:rsidRPr="007E0693" w14:paraId="2C1ACDAE" w14:textId="77777777" w:rsidTr="007B7E1D">
        <w:trPr>
          <w:trHeight w:val="297"/>
        </w:trPr>
        <w:tc>
          <w:tcPr>
            <w:tcW w:w="6480" w:type="dxa"/>
          </w:tcPr>
          <w:p w14:paraId="3E92F5E9" w14:textId="3BE27C6A" w:rsidR="007B7E1D" w:rsidRPr="001F4E67" w:rsidRDefault="007B7E1D" w:rsidP="007B7E1D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1F4E6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Criminology</w:t>
            </w:r>
          </w:p>
        </w:tc>
        <w:tc>
          <w:tcPr>
            <w:tcW w:w="3078" w:type="dxa"/>
          </w:tcPr>
          <w:p w14:paraId="15CE72E7" w14:textId="77777777" w:rsidR="0027740F" w:rsidRPr="002D45FF" w:rsidRDefault="0027740F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740F" w:rsidRPr="007E0693" w14:paraId="58D762AE" w14:textId="77777777" w:rsidTr="007B7E1D">
        <w:tc>
          <w:tcPr>
            <w:tcW w:w="6480" w:type="dxa"/>
          </w:tcPr>
          <w:p w14:paraId="1B5143CF" w14:textId="369D8679" w:rsidR="0027740F" w:rsidRPr="001F4E67" w:rsidRDefault="007B7E1D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1F4E6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Justice Quarterly</w:t>
            </w:r>
          </w:p>
        </w:tc>
        <w:tc>
          <w:tcPr>
            <w:tcW w:w="3078" w:type="dxa"/>
          </w:tcPr>
          <w:p w14:paraId="4BFA3530" w14:textId="77777777" w:rsidR="0027740F" w:rsidRPr="002D45FF" w:rsidRDefault="0027740F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D6913" w:rsidRPr="007E0693" w14:paraId="6CA761A4" w14:textId="77777777" w:rsidTr="007B7E1D">
        <w:tc>
          <w:tcPr>
            <w:tcW w:w="6480" w:type="dxa"/>
          </w:tcPr>
          <w:p w14:paraId="7EB12ADD" w14:textId="1A0CD29F" w:rsidR="00FD6913" w:rsidRPr="001F4E67" w:rsidRDefault="00FD6913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Criminology and Public Policy</w:t>
            </w:r>
          </w:p>
        </w:tc>
        <w:tc>
          <w:tcPr>
            <w:tcW w:w="3078" w:type="dxa"/>
          </w:tcPr>
          <w:p w14:paraId="6DC65492" w14:textId="77777777" w:rsidR="00FD6913" w:rsidRPr="002D45FF" w:rsidRDefault="00FD6913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D6913" w:rsidRPr="007E0693" w14:paraId="60AA6123" w14:textId="77777777" w:rsidTr="007B7E1D">
        <w:tc>
          <w:tcPr>
            <w:tcW w:w="6480" w:type="dxa"/>
          </w:tcPr>
          <w:p w14:paraId="5E7E1B5D" w14:textId="1D8EF3B4" w:rsidR="00FD6913" w:rsidRDefault="00FD6913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Journal of Research in Crime and Delinquency</w:t>
            </w:r>
          </w:p>
        </w:tc>
        <w:tc>
          <w:tcPr>
            <w:tcW w:w="3078" w:type="dxa"/>
          </w:tcPr>
          <w:p w14:paraId="26ECACB5" w14:textId="77777777" w:rsidR="00FD6913" w:rsidRPr="002D45FF" w:rsidRDefault="00FD6913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102F5" w:rsidRPr="007E0693" w14:paraId="3989DE69" w14:textId="77777777" w:rsidTr="007B7E1D">
        <w:tc>
          <w:tcPr>
            <w:tcW w:w="6480" w:type="dxa"/>
          </w:tcPr>
          <w:p w14:paraId="7838EDFA" w14:textId="41698C52" w:rsidR="00F102F5" w:rsidRDefault="00F102F5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Journal of Criminal Justice</w:t>
            </w:r>
          </w:p>
        </w:tc>
        <w:tc>
          <w:tcPr>
            <w:tcW w:w="3078" w:type="dxa"/>
          </w:tcPr>
          <w:p w14:paraId="3B0E957E" w14:textId="77777777" w:rsidR="00F102F5" w:rsidRPr="002D45FF" w:rsidRDefault="00F102F5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740F" w:rsidRPr="007E0693" w14:paraId="2763DBC3" w14:textId="77777777" w:rsidTr="007B7E1D">
        <w:tc>
          <w:tcPr>
            <w:tcW w:w="6480" w:type="dxa"/>
          </w:tcPr>
          <w:p w14:paraId="59F18ACC" w14:textId="0B31C80C" w:rsidR="0027740F" w:rsidRPr="001F4E67" w:rsidRDefault="00E73D5D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1F4E6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Criminal Justice and Behavior</w:t>
            </w:r>
          </w:p>
        </w:tc>
        <w:tc>
          <w:tcPr>
            <w:tcW w:w="3078" w:type="dxa"/>
          </w:tcPr>
          <w:p w14:paraId="5A05B0FE" w14:textId="77777777" w:rsidR="0027740F" w:rsidRPr="002D45FF" w:rsidRDefault="0027740F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740F" w:rsidRPr="007E0693" w14:paraId="118D8D7F" w14:textId="77777777" w:rsidTr="007B7E1D">
        <w:tc>
          <w:tcPr>
            <w:tcW w:w="6480" w:type="dxa"/>
          </w:tcPr>
          <w:p w14:paraId="3CF2995D" w14:textId="0A5F08CA" w:rsidR="0027740F" w:rsidRPr="001F4E67" w:rsidRDefault="00215DB0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1F4E6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Criminal Justice Review</w:t>
            </w:r>
          </w:p>
        </w:tc>
        <w:tc>
          <w:tcPr>
            <w:tcW w:w="3078" w:type="dxa"/>
          </w:tcPr>
          <w:p w14:paraId="07FD0AA2" w14:textId="2E88697D" w:rsidR="0027740F" w:rsidRPr="002D45FF" w:rsidRDefault="0027740F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73D5D" w:rsidRPr="007E0693" w14:paraId="36954848" w14:textId="77777777" w:rsidTr="007B7E1D">
        <w:tc>
          <w:tcPr>
            <w:tcW w:w="6480" w:type="dxa"/>
          </w:tcPr>
          <w:p w14:paraId="4E257B73" w14:textId="3EDEC87F" w:rsidR="00E73D5D" w:rsidRPr="001F4E67" w:rsidRDefault="00215DB0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1F4E6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Applied Geography</w:t>
            </w:r>
          </w:p>
        </w:tc>
        <w:tc>
          <w:tcPr>
            <w:tcW w:w="3078" w:type="dxa"/>
          </w:tcPr>
          <w:p w14:paraId="0EFDB855" w14:textId="77777777" w:rsidR="00E73D5D" w:rsidRPr="002D45FF" w:rsidRDefault="00E73D5D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73D5D" w:rsidRPr="007E0693" w14:paraId="231959FF" w14:textId="77777777" w:rsidTr="007B7E1D">
        <w:tc>
          <w:tcPr>
            <w:tcW w:w="6480" w:type="dxa"/>
          </w:tcPr>
          <w:p w14:paraId="34E06E87" w14:textId="37E64167" w:rsidR="00E73D5D" w:rsidRPr="001F4E67" w:rsidRDefault="004626B8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1F4E6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Police Practice and Research </w:t>
            </w:r>
          </w:p>
        </w:tc>
        <w:tc>
          <w:tcPr>
            <w:tcW w:w="3078" w:type="dxa"/>
          </w:tcPr>
          <w:p w14:paraId="20FCF395" w14:textId="77777777" w:rsidR="00E73D5D" w:rsidRPr="002D45FF" w:rsidRDefault="00E73D5D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73D5D" w:rsidRPr="007E0693" w14:paraId="21406F02" w14:textId="77777777" w:rsidTr="007B7E1D">
        <w:tc>
          <w:tcPr>
            <w:tcW w:w="6480" w:type="dxa"/>
          </w:tcPr>
          <w:p w14:paraId="486977A9" w14:textId="3C94D4EB" w:rsidR="00E73D5D" w:rsidRPr="001F4E67" w:rsidRDefault="00CA2B3A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1F4E6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American Journal of Criminal Justice</w:t>
            </w:r>
          </w:p>
        </w:tc>
        <w:tc>
          <w:tcPr>
            <w:tcW w:w="3078" w:type="dxa"/>
          </w:tcPr>
          <w:p w14:paraId="11205A9A" w14:textId="77777777" w:rsidR="00E73D5D" w:rsidRPr="002D45FF" w:rsidRDefault="00E73D5D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73D5D" w:rsidRPr="007E0693" w14:paraId="31AD386F" w14:textId="77777777" w:rsidTr="007B7E1D">
        <w:tc>
          <w:tcPr>
            <w:tcW w:w="6480" w:type="dxa"/>
          </w:tcPr>
          <w:p w14:paraId="375DE34C" w14:textId="6F8C4877" w:rsidR="00E73D5D" w:rsidRPr="001F4E67" w:rsidRDefault="003F367F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1F4E6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Justice Evaluation Journal</w:t>
            </w:r>
          </w:p>
        </w:tc>
        <w:tc>
          <w:tcPr>
            <w:tcW w:w="3078" w:type="dxa"/>
          </w:tcPr>
          <w:p w14:paraId="27E5B067" w14:textId="77777777" w:rsidR="00E73D5D" w:rsidRPr="002D45FF" w:rsidRDefault="00E73D5D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F367F" w:rsidRPr="007E0693" w14:paraId="1F2E63D4" w14:textId="77777777" w:rsidTr="007B7E1D">
        <w:tc>
          <w:tcPr>
            <w:tcW w:w="6480" w:type="dxa"/>
          </w:tcPr>
          <w:p w14:paraId="5A121D2F" w14:textId="5BD0C771" w:rsidR="003F367F" w:rsidRPr="001F4E67" w:rsidRDefault="00D84721" w:rsidP="00711A40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1F4E6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Journal of Crime and Justice</w:t>
            </w:r>
          </w:p>
        </w:tc>
        <w:tc>
          <w:tcPr>
            <w:tcW w:w="3078" w:type="dxa"/>
          </w:tcPr>
          <w:p w14:paraId="03F66932" w14:textId="77777777" w:rsidR="003F367F" w:rsidRPr="002D45FF" w:rsidRDefault="003F367F" w:rsidP="00711A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8CDC02D" w14:textId="2DEC4D6D" w:rsidR="00A12D58" w:rsidRPr="00A12D58" w:rsidRDefault="00A12D58" w:rsidP="00A12D58">
      <w:pPr>
        <w:tabs>
          <w:tab w:val="left" w:pos="7505"/>
        </w:tabs>
      </w:pPr>
    </w:p>
    <w:sectPr w:rsidR="00A12D58" w:rsidRPr="00A12D5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EFBE" w14:textId="77777777" w:rsidR="00082DAE" w:rsidRDefault="00082DAE" w:rsidP="00C876D1">
      <w:pPr>
        <w:spacing w:after="0" w:line="240" w:lineRule="auto"/>
      </w:pPr>
      <w:r>
        <w:separator/>
      </w:r>
    </w:p>
  </w:endnote>
  <w:endnote w:type="continuationSeparator" w:id="0">
    <w:p w14:paraId="4C62EFE7" w14:textId="77777777" w:rsidR="00082DAE" w:rsidRDefault="00082DAE" w:rsidP="00C8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FD78" w14:textId="77777777" w:rsidR="00C876D1" w:rsidRPr="00C876D1" w:rsidRDefault="00C876D1" w:rsidP="00C876D1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C876D1">
      <w:rPr>
        <w:rFonts w:ascii="Times New Roman" w:hAnsi="Times New Roman" w:cs="Times New Roman"/>
        <w:sz w:val="24"/>
        <w:szCs w:val="24"/>
      </w:rPr>
      <w:t xml:space="preserve">Page </w:t>
    </w:r>
    <w:r w:rsidRPr="00C876D1">
      <w:rPr>
        <w:rFonts w:ascii="Times New Roman" w:hAnsi="Times New Roman" w:cs="Times New Roman"/>
        <w:b/>
        <w:sz w:val="24"/>
        <w:szCs w:val="24"/>
      </w:rPr>
      <w:fldChar w:fldCharType="begin"/>
    </w:r>
    <w:r w:rsidRPr="00C876D1">
      <w:rPr>
        <w:rFonts w:ascii="Times New Roman" w:hAnsi="Times New Roman" w:cs="Times New Roman"/>
        <w:b/>
        <w:sz w:val="24"/>
        <w:szCs w:val="24"/>
      </w:rPr>
      <w:instrText xml:space="preserve"> PAGE </w:instrText>
    </w:r>
    <w:r w:rsidRPr="00C876D1">
      <w:rPr>
        <w:rFonts w:ascii="Times New Roman" w:hAnsi="Times New Roman" w:cs="Times New Roman"/>
        <w:b/>
        <w:sz w:val="24"/>
        <w:szCs w:val="24"/>
      </w:rPr>
      <w:fldChar w:fldCharType="separate"/>
    </w:r>
    <w:r w:rsidRPr="00C876D1">
      <w:rPr>
        <w:rFonts w:ascii="Times New Roman" w:hAnsi="Times New Roman" w:cs="Times New Roman"/>
        <w:b/>
        <w:sz w:val="24"/>
        <w:szCs w:val="24"/>
      </w:rPr>
      <w:t>1</w:t>
    </w:r>
    <w:r w:rsidRPr="00C876D1">
      <w:rPr>
        <w:rFonts w:ascii="Times New Roman" w:hAnsi="Times New Roman" w:cs="Times New Roman"/>
        <w:b/>
        <w:sz w:val="24"/>
        <w:szCs w:val="24"/>
      </w:rPr>
      <w:fldChar w:fldCharType="end"/>
    </w:r>
    <w:r w:rsidRPr="00C876D1">
      <w:rPr>
        <w:rFonts w:ascii="Times New Roman" w:hAnsi="Times New Roman" w:cs="Times New Roman"/>
        <w:sz w:val="24"/>
        <w:szCs w:val="24"/>
      </w:rPr>
      <w:t xml:space="preserve"> of </w:t>
    </w:r>
    <w:r w:rsidRPr="00C876D1">
      <w:rPr>
        <w:rFonts w:ascii="Times New Roman" w:hAnsi="Times New Roman" w:cs="Times New Roman"/>
        <w:b/>
        <w:sz w:val="24"/>
        <w:szCs w:val="24"/>
      </w:rPr>
      <w:fldChar w:fldCharType="begin"/>
    </w:r>
    <w:r w:rsidRPr="00C876D1">
      <w:rPr>
        <w:rFonts w:ascii="Times New Roman" w:hAnsi="Times New Roman" w:cs="Times New Roman"/>
        <w:b/>
        <w:sz w:val="24"/>
        <w:szCs w:val="24"/>
      </w:rPr>
      <w:instrText xml:space="preserve"> NUMPAGES  </w:instrText>
    </w:r>
    <w:r w:rsidRPr="00C876D1">
      <w:rPr>
        <w:rFonts w:ascii="Times New Roman" w:hAnsi="Times New Roman" w:cs="Times New Roman"/>
        <w:b/>
        <w:sz w:val="24"/>
        <w:szCs w:val="24"/>
      </w:rPr>
      <w:fldChar w:fldCharType="separate"/>
    </w:r>
    <w:r w:rsidRPr="00C876D1">
      <w:rPr>
        <w:rFonts w:ascii="Times New Roman" w:hAnsi="Times New Roman" w:cs="Times New Roman"/>
        <w:b/>
        <w:sz w:val="24"/>
        <w:szCs w:val="24"/>
      </w:rPr>
      <w:t>22</w:t>
    </w:r>
    <w:r w:rsidRPr="00C876D1">
      <w:rPr>
        <w:rFonts w:ascii="Times New Roman" w:hAnsi="Times New Roman" w:cs="Times New Roman"/>
        <w:b/>
        <w:sz w:val="24"/>
        <w:szCs w:val="24"/>
      </w:rPr>
      <w:fldChar w:fldCharType="end"/>
    </w:r>
  </w:p>
  <w:p w14:paraId="46A21590" w14:textId="77777777" w:rsidR="00C876D1" w:rsidRDefault="00C876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926E1" w14:textId="77777777" w:rsidR="00082DAE" w:rsidRDefault="00082DAE" w:rsidP="00C876D1">
      <w:pPr>
        <w:spacing w:after="0" w:line="240" w:lineRule="auto"/>
      </w:pPr>
      <w:r>
        <w:separator/>
      </w:r>
    </w:p>
  </w:footnote>
  <w:footnote w:type="continuationSeparator" w:id="0">
    <w:p w14:paraId="3FC372DD" w14:textId="77777777" w:rsidR="00082DAE" w:rsidRDefault="00082DAE" w:rsidP="00C87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5256" w14:textId="5DFED8DE" w:rsidR="00341F19" w:rsidRPr="005427D1" w:rsidRDefault="005427D1" w:rsidP="00341F19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5427D1">
      <w:rPr>
        <w:rFonts w:ascii="Times New Roman" w:hAnsi="Times New Roman" w:cs="Times New Roman"/>
        <w:sz w:val="24"/>
        <w:szCs w:val="24"/>
      </w:rPr>
      <w:t xml:space="preserve">Revised: </w:t>
    </w:r>
    <w:r w:rsidR="00F039B1">
      <w:rPr>
        <w:rFonts w:ascii="Times New Roman" w:hAnsi="Times New Roman" w:cs="Times New Roman"/>
        <w:sz w:val="24"/>
        <w:szCs w:val="24"/>
      </w:rPr>
      <w:t>August</w:t>
    </w:r>
    <w:r w:rsidR="00576EAB">
      <w:rPr>
        <w:rFonts w:ascii="Times New Roman" w:hAnsi="Times New Roman" w:cs="Times New Roman"/>
        <w:sz w:val="24"/>
        <w:szCs w:val="24"/>
      </w:rPr>
      <w:t xml:space="preserve"> 2026</w:t>
    </w:r>
  </w:p>
  <w:p w14:paraId="7584415C" w14:textId="77777777" w:rsidR="005427D1" w:rsidRDefault="005427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D1"/>
    <w:rsid w:val="00006D50"/>
    <w:rsid w:val="000105F5"/>
    <w:rsid w:val="000134A0"/>
    <w:rsid w:val="00016C11"/>
    <w:rsid w:val="00032C94"/>
    <w:rsid w:val="00033FD5"/>
    <w:rsid w:val="00041243"/>
    <w:rsid w:val="0005501D"/>
    <w:rsid w:val="00063F95"/>
    <w:rsid w:val="00080F68"/>
    <w:rsid w:val="00082DAE"/>
    <w:rsid w:val="00084885"/>
    <w:rsid w:val="00092CA2"/>
    <w:rsid w:val="000B2B01"/>
    <w:rsid w:val="000C4FA1"/>
    <w:rsid w:val="000C60AB"/>
    <w:rsid w:val="000E179C"/>
    <w:rsid w:val="000E21C2"/>
    <w:rsid w:val="00105F42"/>
    <w:rsid w:val="00106456"/>
    <w:rsid w:val="001126D7"/>
    <w:rsid w:val="0012315B"/>
    <w:rsid w:val="00125335"/>
    <w:rsid w:val="0012723E"/>
    <w:rsid w:val="0013716A"/>
    <w:rsid w:val="00140109"/>
    <w:rsid w:val="0014479F"/>
    <w:rsid w:val="001526FA"/>
    <w:rsid w:val="00157645"/>
    <w:rsid w:val="00170905"/>
    <w:rsid w:val="00173029"/>
    <w:rsid w:val="001732F3"/>
    <w:rsid w:val="00175972"/>
    <w:rsid w:val="00175D89"/>
    <w:rsid w:val="001E0B4E"/>
    <w:rsid w:val="001E5E78"/>
    <w:rsid w:val="001E7347"/>
    <w:rsid w:val="001F3449"/>
    <w:rsid w:val="001F4E67"/>
    <w:rsid w:val="001F5A93"/>
    <w:rsid w:val="00215DB0"/>
    <w:rsid w:val="00220DF5"/>
    <w:rsid w:val="00233A65"/>
    <w:rsid w:val="00243B0B"/>
    <w:rsid w:val="00244EC2"/>
    <w:rsid w:val="00262B0D"/>
    <w:rsid w:val="00263507"/>
    <w:rsid w:val="00264490"/>
    <w:rsid w:val="00270E18"/>
    <w:rsid w:val="00271163"/>
    <w:rsid w:val="0027560B"/>
    <w:rsid w:val="0027740F"/>
    <w:rsid w:val="00293ECC"/>
    <w:rsid w:val="002A5046"/>
    <w:rsid w:val="002A619D"/>
    <w:rsid w:val="002B5884"/>
    <w:rsid w:val="002C42B0"/>
    <w:rsid w:val="002D45FF"/>
    <w:rsid w:val="002E6346"/>
    <w:rsid w:val="002F0AAA"/>
    <w:rsid w:val="002F1C14"/>
    <w:rsid w:val="002F41AE"/>
    <w:rsid w:val="003026F9"/>
    <w:rsid w:val="00306416"/>
    <w:rsid w:val="00324F7F"/>
    <w:rsid w:val="00330E3A"/>
    <w:rsid w:val="00334588"/>
    <w:rsid w:val="00341F19"/>
    <w:rsid w:val="0034312D"/>
    <w:rsid w:val="00343A24"/>
    <w:rsid w:val="0035163F"/>
    <w:rsid w:val="00353A4B"/>
    <w:rsid w:val="00365CC4"/>
    <w:rsid w:val="00370F1D"/>
    <w:rsid w:val="00376AE2"/>
    <w:rsid w:val="00383DED"/>
    <w:rsid w:val="00392DC3"/>
    <w:rsid w:val="0039576E"/>
    <w:rsid w:val="003A3E84"/>
    <w:rsid w:val="003B036F"/>
    <w:rsid w:val="003B3E9D"/>
    <w:rsid w:val="003D4503"/>
    <w:rsid w:val="003D48E5"/>
    <w:rsid w:val="003D71CC"/>
    <w:rsid w:val="003E5171"/>
    <w:rsid w:val="003E6F4C"/>
    <w:rsid w:val="003F367F"/>
    <w:rsid w:val="00401E82"/>
    <w:rsid w:val="0040535F"/>
    <w:rsid w:val="004061B6"/>
    <w:rsid w:val="00410D83"/>
    <w:rsid w:val="00412FFC"/>
    <w:rsid w:val="004173B4"/>
    <w:rsid w:val="004213CA"/>
    <w:rsid w:val="00425DB7"/>
    <w:rsid w:val="00445A0F"/>
    <w:rsid w:val="004509BC"/>
    <w:rsid w:val="004626B8"/>
    <w:rsid w:val="0046799E"/>
    <w:rsid w:val="00470D39"/>
    <w:rsid w:val="0047377B"/>
    <w:rsid w:val="0048140B"/>
    <w:rsid w:val="00486405"/>
    <w:rsid w:val="00490FCF"/>
    <w:rsid w:val="004912D0"/>
    <w:rsid w:val="004917E1"/>
    <w:rsid w:val="00493FB7"/>
    <w:rsid w:val="0049629F"/>
    <w:rsid w:val="004A32D1"/>
    <w:rsid w:val="004A6404"/>
    <w:rsid w:val="004B0E70"/>
    <w:rsid w:val="004C1545"/>
    <w:rsid w:val="004C2352"/>
    <w:rsid w:val="004D7EB3"/>
    <w:rsid w:val="004F56D0"/>
    <w:rsid w:val="004F596D"/>
    <w:rsid w:val="00510EB7"/>
    <w:rsid w:val="005147E6"/>
    <w:rsid w:val="005155F7"/>
    <w:rsid w:val="00524CD4"/>
    <w:rsid w:val="00525AE1"/>
    <w:rsid w:val="00525D5E"/>
    <w:rsid w:val="0053658E"/>
    <w:rsid w:val="00537662"/>
    <w:rsid w:val="005427D1"/>
    <w:rsid w:val="00550F73"/>
    <w:rsid w:val="00555B0A"/>
    <w:rsid w:val="00563B77"/>
    <w:rsid w:val="00575837"/>
    <w:rsid w:val="00576EAB"/>
    <w:rsid w:val="00577508"/>
    <w:rsid w:val="00577694"/>
    <w:rsid w:val="005878DA"/>
    <w:rsid w:val="005935DF"/>
    <w:rsid w:val="005941F2"/>
    <w:rsid w:val="00596542"/>
    <w:rsid w:val="005A5117"/>
    <w:rsid w:val="005A7005"/>
    <w:rsid w:val="005B2F5F"/>
    <w:rsid w:val="005B44B7"/>
    <w:rsid w:val="005B52E1"/>
    <w:rsid w:val="005C3E17"/>
    <w:rsid w:val="005D4D94"/>
    <w:rsid w:val="005F6637"/>
    <w:rsid w:val="00600281"/>
    <w:rsid w:val="00602454"/>
    <w:rsid w:val="00625F13"/>
    <w:rsid w:val="00630694"/>
    <w:rsid w:val="006366BC"/>
    <w:rsid w:val="0064360E"/>
    <w:rsid w:val="0064742D"/>
    <w:rsid w:val="00661171"/>
    <w:rsid w:val="00663844"/>
    <w:rsid w:val="00663B74"/>
    <w:rsid w:val="0069265C"/>
    <w:rsid w:val="006A0519"/>
    <w:rsid w:val="006A5FD1"/>
    <w:rsid w:val="006B743C"/>
    <w:rsid w:val="006D52F7"/>
    <w:rsid w:val="006F0301"/>
    <w:rsid w:val="00700D3C"/>
    <w:rsid w:val="00702943"/>
    <w:rsid w:val="00705B24"/>
    <w:rsid w:val="00706347"/>
    <w:rsid w:val="00714D10"/>
    <w:rsid w:val="00725422"/>
    <w:rsid w:val="007328CB"/>
    <w:rsid w:val="00733F78"/>
    <w:rsid w:val="007430F8"/>
    <w:rsid w:val="007469D8"/>
    <w:rsid w:val="00751413"/>
    <w:rsid w:val="00752782"/>
    <w:rsid w:val="007562AE"/>
    <w:rsid w:val="007654A2"/>
    <w:rsid w:val="00766858"/>
    <w:rsid w:val="007876D5"/>
    <w:rsid w:val="00792FC2"/>
    <w:rsid w:val="00795531"/>
    <w:rsid w:val="0079705B"/>
    <w:rsid w:val="007A49DF"/>
    <w:rsid w:val="007A62DC"/>
    <w:rsid w:val="007B465B"/>
    <w:rsid w:val="007B7320"/>
    <w:rsid w:val="007B7A96"/>
    <w:rsid w:val="007B7E1D"/>
    <w:rsid w:val="007C162E"/>
    <w:rsid w:val="007C5F9E"/>
    <w:rsid w:val="007E7A13"/>
    <w:rsid w:val="007F5B0E"/>
    <w:rsid w:val="00801E7E"/>
    <w:rsid w:val="00812F53"/>
    <w:rsid w:val="00820378"/>
    <w:rsid w:val="0082495F"/>
    <w:rsid w:val="008371F1"/>
    <w:rsid w:val="008601CD"/>
    <w:rsid w:val="00865791"/>
    <w:rsid w:val="008671AE"/>
    <w:rsid w:val="00871741"/>
    <w:rsid w:val="00871B95"/>
    <w:rsid w:val="00877668"/>
    <w:rsid w:val="00884B8D"/>
    <w:rsid w:val="008A0BD7"/>
    <w:rsid w:val="008A4B20"/>
    <w:rsid w:val="008A779F"/>
    <w:rsid w:val="008A78E9"/>
    <w:rsid w:val="008B1E81"/>
    <w:rsid w:val="008B38CF"/>
    <w:rsid w:val="008D1C11"/>
    <w:rsid w:val="008E634D"/>
    <w:rsid w:val="008F5DBF"/>
    <w:rsid w:val="0090237E"/>
    <w:rsid w:val="00906E5E"/>
    <w:rsid w:val="00916936"/>
    <w:rsid w:val="009332FF"/>
    <w:rsid w:val="0093786B"/>
    <w:rsid w:val="00962254"/>
    <w:rsid w:val="009776D9"/>
    <w:rsid w:val="00990BB8"/>
    <w:rsid w:val="00993BD8"/>
    <w:rsid w:val="009A39F9"/>
    <w:rsid w:val="009B1796"/>
    <w:rsid w:val="009B21B8"/>
    <w:rsid w:val="009B639E"/>
    <w:rsid w:val="009D2754"/>
    <w:rsid w:val="009D6D58"/>
    <w:rsid w:val="009F4FCA"/>
    <w:rsid w:val="00A0328D"/>
    <w:rsid w:val="00A06239"/>
    <w:rsid w:val="00A07A11"/>
    <w:rsid w:val="00A11BBF"/>
    <w:rsid w:val="00A12D58"/>
    <w:rsid w:val="00A161EE"/>
    <w:rsid w:val="00A211EF"/>
    <w:rsid w:val="00A238C9"/>
    <w:rsid w:val="00A27AC4"/>
    <w:rsid w:val="00A321AE"/>
    <w:rsid w:val="00A32ADB"/>
    <w:rsid w:val="00A32D8B"/>
    <w:rsid w:val="00A43498"/>
    <w:rsid w:val="00A4442F"/>
    <w:rsid w:val="00A641F8"/>
    <w:rsid w:val="00A65478"/>
    <w:rsid w:val="00A671FE"/>
    <w:rsid w:val="00A71A61"/>
    <w:rsid w:val="00A7548C"/>
    <w:rsid w:val="00A9583B"/>
    <w:rsid w:val="00A96C80"/>
    <w:rsid w:val="00AA35A0"/>
    <w:rsid w:val="00AA49EE"/>
    <w:rsid w:val="00AA6863"/>
    <w:rsid w:val="00AB7306"/>
    <w:rsid w:val="00AD66E0"/>
    <w:rsid w:val="00B01930"/>
    <w:rsid w:val="00B220ED"/>
    <w:rsid w:val="00B26A9E"/>
    <w:rsid w:val="00B279D7"/>
    <w:rsid w:val="00B337A4"/>
    <w:rsid w:val="00B429DC"/>
    <w:rsid w:val="00B523A3"/>
    <w:rsid w:val="00B52B29"/>
    <w:rsid w:val="00B57868"/>
    <w:rsid w:val="00B57AE9"/>
    <w:rsid w:val="00B6162C"/>
    <w:rsid w:val="00B61E62"/>
    <w:rsid w:val="00B64617"/>
    <w:rsid w:val="00B714A3"/>
    <w:rsid w:val="00B72F7F"/>
    <w:rsid w:val="00B74347"/>
    <w:rsid w:val="00B75296"/>
    <w:rsid w:val="00B77ED7"/>
    <w:rsid w:val="00B87A59"/>
    <w:rsid w:val="00B90486"/>
    <w:rsid w:val="00BA75AD"/>
    <w:rsid w:val="00BB151E"/>
    <w:rsid w:val="00BC4036"/>
    <w:rsid w:val="00BD02FB"/>
    <w:rsid w:val="00BD130A"/>
    <w:rsid w:val="00C0618D"/>
    <w:rsid w:val="00C110D1"/>
    <w:rsid w:val="00C20D0B"/>
    <w:rsid w:val="00C27A6C"/>
    <w:rsid w:val="00C33556"/>
    <w:rsid w:val="00C40200"/>
    <w:rsid w:val="00C55545"/>
    <w:rsid w:val="00C63F2F"/>
    <w:rsid w:val="00C65A30"/>
    <w:rsid w:val="00C738F7"/>
    <w:rsid w:val="00C861D9"/>
    <w:rsid w:val="00C876D1"/>
    <w:rsid w:val="00C91D29"/>
    <w:rsid w:val="00C92415"/>
    <w:rsid w:val="00C93E87"/>
    <w:rsid w:val="00CA1C43"/>
    <w:rsid w:val="00CA2B3A"/>
    <w:rsid w:val="00CA5342"/>
    <w:rsid w:val="00CB5B7C"/>
    <w:rsid w:val="00CB6955"/>
    <w:rsid w:val="00CC0588"/>
    <w:rsid w:val="00CC5310"/>
    <w:rsid w:val="00CD0CBF"/>
    <w:rsid w:val="00CD1B35"/>
    <w:rsid w:val="00CD5E19"/>
    <w:rsid w:val="00CF29BF"/>
    <w:rsid w:val="00CF4B31"/>
    <w:rsid w:val="00CF52C6"/>
    <w:rsid w:val="00D07134"/>
    <w:rsid w:val="00D07E62"/>
    <w:rsid w:val="00D149A7"/>
    <w:rsid w:val="00D25066"/>
    <w:rsid w:val="00D265D1"/>
    <w:rsid w:val="00D32AE7"/>
    <w:rsid w:val="00D5146E"/>
    <w:rsid w:val="00D67FD0"/>
    <w:rsid w:val="00D71EE0"/>
    <w:rsid w:val="00D76B9F"/>
    <w:rsid w:val="00D77D00"/>
    <w:rsid w:val="00D816C4"/>
    <w:rsid w:val="00D84721"/>
    <w:rsid w:val="00D92A4F"/>
    <w:rsid w:val="00DA3666"/>
    <w:rsid w:val="00DA6CB6"/>
    <w:rsid w:val="00DB6820"/>
    <w:rsid w:val="00DC0A78"/>
    <w:rsid w:val="00DC6C43"/>
    <w:rsid w:val="00DD0F2E"/>
    <w:rsid w:val="00DD6122"/>
    <w:rsid w:val="00DF092A"/>
    <w:rsid w:val="00DF2FC4"/>
    <w:rsid w:val="00E02221"/>
    <w:rsid w:val="00E113ED"/>
    <w:rsid w:val="00E143CF"/>
    <w:rsid w:val="00E23B9A"/>
    <w:rsid w:val="00E3083E"/>
    <w:rsid w:val="00E42ED0"/>
    <w:rsid w:val="00E430F3"/>
    <w:rsid w:val="00E64811"/>
    <w:rsid w:val="00E73D5D"/>
    <w:rsid w:val="00E74A78"/>
    <w:rsid w:val="00E90183"/>
    <w:rsid w:val="00E93FFC"/>
    <w:rsid w:val="00E971AE"/>
    <w:rsid w:val="00EB4ACF"/>
    <w:rsid w:val="00EC3BC6"/>
    <w:rsid w:val="00EC7A25"/>
    <w:rsid w:val="00EF670F"/>
    <w:rsid w:val="00F010CF"/>
    <w:rsid w:val="00F02431"/>
    <w:rsid w:val="00F02F73"/>
    <w:rsid w:val="00F039B1"/>
    <w:rsid w:val="00F102F5"/>
    <w:rsid w:val="00F13A06"/>
    <w:rsid w:val="00F1563B"/>
    <w:rsid w:val="00F24807"/>
    <w:rsid w:val="00F26838"/>
    <w:rsid w:val="00F62EB2"/>
    <w:rsid w:val="00F65B74"/>
    <w:rsid w:val="00F71829"/>
    <w:rsid w:val="00F90A3B"/>
    <w:rsid w:val="00F9110A"/>
    <w:rsid w:val="00FA0DB5"/>
    <w:rsid w:val="00FA33A5"/>
    <w:rsid w:val="00FB3428"/>
    <w:rsid w:val="00FB58EF"/>
    <w:rsid w:val="00FC055A"/>
    <w:rsid w:val="00FC0629"/>
    <w:rsid w:val="00FD41D7"/>
    <w:rsid w:val="00FD6913"/>
    <w:rsid w:val="00FE3599"/>
    <w:rsid w:val="00FE43B7"/>
    <w:rsid w:val="00FF15B1"/>
    <w:rsid w:val="00FF1A53"/>
    <w:rsid w:val="00FF3B72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2C4F7"/>
  <w15:docId w15:val="{A81D6F53-2320-4C76-9495-5816976C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876D1"/>
    <w:pPr>
      <w:keepNext/>
      <w:keepLines/>
      <w:pBdr>
        <w:bottom w:val="single" w:sz="4" w:space="1" w:color="auto"/>
      </w:pBdr>
      <w:spacing w:before="240" w:after="200" w:line="276" w:lineRule="auto"/>
      <w:outlineLvl w:val="0"/>
    </w:pPr>
    <w:rPr>
      <w:rFonts w:ascii="Times New Roman" w:eastAsiaTheme="minorEastAsia" w:hAnsi="Times New Roman" w:cs="Tahoma"/>
      <w:b/>
      <w:spacing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5FF"/>
    <w:pPr>
      <w:keepNext/>
      <w:keepLines/>
      <w:spacing w:before="40" w:after="240"/>
      <w:outlineLvl w:val="1"/>
    </w:pPr>
    <w:rPr>
      <w:rFonts w:ascii="Times New Roman" w:eastAsiaTheme="majorEastAsia" w:hAnsi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Headings">
    <w:name w:val="Level 1 Headings"/>
    <w:basedOn w:val="Normal"/>
    <w:autoRedefine/>
    <w:qFormat/>
    <w:rsid w:val="0034312D"/>
    <w:pPr>
      <w:spacing w:after="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Level2Headings">
    <w:name w:val="Level 2 Headings"/>
    <w:basedOn w:val="Normal"/>
    <w:autoRedefine/>
    <w:qFormat/>
    <w:rsid w:val="00FD41D7"/>
    <w:rPr>
      <w:rFonts w:ascii="Times New Roman" w:hAnsi="Times New Roman" w:cs="Times New Roman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876D1"/>
    <w:pPr>
      <w:spacing w:after="200" w:line="276" w:lineRule="auto"/>
      <w:jc w:val="center"/>
    </w:pPr>
    <w:rPr>
      <w:rFonts w:ascii="Times New Roman" w:eastAsiaTheme="minorEastAsia" w:hAnsi="Times New Roman" w:cs="Tahoma"/>
      <w:spacing w:val="4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876D1"/>
    <w:rPr>
      <w:rFonts w:ascii="Times New Roman" w:eastAsiaTheme="minorEastAsia" w:hAnsi="Times New Roman" w:cs="Tahoma"/>
      <w:spacing w:val="40"/>
      <w:sz w:val="40"/>
      <w:szCs w:val="40"/>
    </w:rPr>
  </w:style>
  <w:style w:type="table" w:styleId="TableGrid">
    <w:name w:val="Table Grid"/>
    <w:basedOn w:val="TableNormal"/>
    <w:uiPriority w:val="59"/>
    <w:rsid w:val="00C876D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876D1"/>
    <w:rPr>
      <w:rFonts w:ascii="Times New Roman" w:eastAsiaTheme="minorEastAsia" w:hAnsi="Times New Roman" w:cs="Tahoma"/>
      <w:b/>
      <w:spacing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87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6D1"/>
  </w:style>
  <w:style w:type="paragraph" w:styleId="Footer">
    <w:name w:val="footer"/>
    <w:basedOn w:val="Normal"/>
    <w:link w:val="FooterChar"/>
    <w:uiPriority w:val="99"/>
    <w:unhideWhenUsed/>
    <w:rsid w:val="00C87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6D1"/>
  </w:style>
  <w:style w:type="character" w:customStyle="1" w:styleId="Heading2Char">
    <w:name w:val="Heading 2 Char"/>
    <w:basedOn w:val="DefaultParagraphFont"/>
    <w:link w:val="Heading2"/>
    <w:uiPriority w:val="9"/>
    <w:rsid w:val="002D45FF"/>
    <w:rPr>
      <w:rFonts w:ascii="Times New Roman" w:eastAsiaTheme="majorEastAsia" w:hAnsi="Times New Roman" w:cs="Times New Roman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FD41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-like">
    <w:name w:val="link-like"/>
    <w:basedOn w:val="DefaultParagraphFont"/>
    <w:rsid w:val="00FD41D7"/>
  </w:style>
  <w:style w:type="paragraph" w:styleId="NoSpacing">
    <w:name w:val="No Spacing"/>
    <w:uiPriority w:val="1"/>
    <w:qFormat/>
    <w:rsid w:val="005427D1"/>
    <w:pPr>
      <w:spacing w:after="0" w:line="240" w:lineRule="auto"/>
    </w:pPr>
    <w:rPr>
      <w:rFonts w:eastAsiaTheme="minorEastAsia"/>
    </w:rPr>
  </w:style>
  <w:style w:type="paragraph" w:customStyle="1" w:styleId="Default">
    <w:name w:val="Default"/>
    <w:rsid w:val="005427D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"/>
    <w:rsid w:val="008A779F"/>
    <w:pPr>
      <w:spacing w:after="0" w:line="240" w:lineRule="auto"/>
    </w:pPr>
    <w:rPr>
      <w:rFonts w:ascii="Aptos" w:hAnsi="Aptos" w:cs="Aptos"/>
      <w:sz w:val="24"/>
      <w:szCs w:val="24"/>
    </w:rPr>
  </w:style>
  <w:style w:type="paragraph" w:styleId="Revision">
    <w:name w:val="Revision"/>
    <w:hidden/>
    <w:uiPriority w:val="99"/>
    <w:semiHidden/>
    <w:rsid w:val="004C23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34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DFD0-3C7E-4AA8-B740-13AF42C64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O'guinn, Bradley (oguinnbj)</dc:creator>
  <cp:keywords/>
  <dc:description/>
  <cp:lastModifiedBy>O'guinn, Brad (oguinnbj)</cp:lastModifiedBy>
  <cp:revision>133</cp:revision>
  <cp:lastPrinted>2025-10-06T20:28:00Z</cp:lastPrinted>
  <dcterms:created xsi:type="dcterms:W3CDTF">2025-10-06T17:30:00Z</dcterms:created>
  <dcterms:modified xsi:type="dcterms:W3CDTF">2026-08-11T18:25:00Z</dcterms:modified>
</cp:coreProperties>
</file>